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16A" w:rsidRDefault="0052616A" w:rsidP="00526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GoBack"/>
      <w:bookmarkEnd w:id="0"/>
      <w:r w:rsidRPr="0052616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KÜLÖNÖS KÖZZÉTÉTELI LISTÁNKBAN</w:t>
      </w:r>
      <w:r w:rsidR="00FF111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52616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 w:rsidRPr="0052616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</w:t>
      </w:r>
      <w:r w:rsidRPr="0052616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NEVELÉSI ÉVRE</w:t>
      </w:r>
    </w:p>
    <w:p w:rsidR="00FF1117" w:rsidRDefault="00FF1117" w:rsidP="00526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F1117" w:rsidRPr="007841FE" w:rsidRDefault="007841FE" w:rsidP="00784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41F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FF1117" w:rsidRPr="007841F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óvoda megnevezése:</w:t>
      </w:r>
      <w:r w:rsidR="00FF1117" w:rsidRPr="007841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F1117" w:rsidRPr="007841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Újpesti Deák Óvoda</w:t>
      </w:r>
    </w:p>
    <w:p w:rsidR="00FF1117" w:rsidRPr="00FF1117" w:rsidRDefault="00FF1117" w:rsidP="00784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6C0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Címe:</w:t>
      </w:r>
      <w:r w:rsidRPr="00FF11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104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FF11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Bp.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Deák Ferenc utca 95.</w:t>
      </w:r>
    </w:p>
    <w:p w:rsidR="00FF1117" w:rsidRPr="00FF1117" w:rsidRDefault="00FF1117" w:rsidP="00895AF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6C0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Igazgató neve:</w:t>
      </w:r>
      <w:r w:rsidRPr="00FF11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Csabainé Kurucz Orsolya</w:t>
      </w:r>
    </w:p>
    <w:p w:rsidR="00FF1117" w:rsidRPr="00FF1117" w:rsidRDefault="00FF1117" w:rsidP="00895AF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6C0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Telefonszám:</w:t>
      </w:r>
      <w:r w:rsidRPr="00FF11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1 369 </w:t>
      </w:r>
      <w:r w:rsidR="003A6C0D">
        <w:rPr>
          <w:rFonts w:ascii="Times New Roman" w:eastAsia="Times New Roman" w:hAnsi="Times New Roman" w:cs="Times New Roman"/>
          <w:sz w:val="24"/>
          <w:szCs w:val="24"/>
          <w:lang w:eastAsia="hu-HU"/>
        </w:rPr>
        <w:t>6307</w:t>
      </w:r>
    </w:p>
    <w:p w:rsidR="00FF1117" w:rsidRPr="00FF1117" w:rsidRDefault="00FF1117" w:rsidP="00895AF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6C0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weboldal:</w:t>
      </w:r>
      <w:r w:rsidRPr="00FF11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www. </w:t>
      </w:r>
      <w:r w:rsidR="003A6C0D">
        <w:rPr>
          <w:rFonts w:ascii="Times New Roman" w:eastAsia="Times New Roman" w:hAnsi="Times New Roman" w:cs="Times New Roman"/>
          <w:sz w:val="24"/>
          <w:szCs w:val="24"/>
          <w:lang w:eastAsia="hu-HU"/>
        </w:rPr>
        <w:t>deakovi</w:t>
      </w:r>
      <w:r w:rsidRPr="00FF1117">
        <w:rPr>
          <w:rFonts w:ascii="Times New Roman" w:eastAsia="Times New Roman" w:hAnsi="Times New Roman" w:cs="Times New Roman"/>
          <w:sz w:val="24"/>
          <w:szCs w:val="24"/>
          <w:lang w:eastAsia="hu-HU"/>
        </w:rPr>
        <w:t>.hu</w:t>
      </w:r>
    </w:p>
    <w:p w:rsidR="00FF1117" w:rsidRDefault="00FF1117" w:rsidP="00895AF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6C0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e-mail:</w:t>
      </w:r>
      <w:r w:rsidRPr="00FF11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hyperlink r:id="rId7" w:history="1">
        <w:r w:rsidR="003A6C0D" w:rsidRPr="00C20E63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deakovi@deakovi.hu</w:t>
        </w:r>
      </w:hyperlink>
    </w:p>
    <w:p w:rsidR="003A6C0D" w:rsidRPr="00FF1117" w:rsidRDefault="003A6C0D" w:rsidP="00895AF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F1117" w:rsidRPr="003A6C0D" w:rsidRDefault="007841FE" w:rsidP="00895AF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 </w:t>
      </w:r>
      <w:r w:rsidR="00FF1117" w:rsidRPr="003A6C0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Fenntartó adatai:</w:t>
      </w:r>
    </w:p>
    <w:p w:rsidR="00FF1117" w:rsidRPr="00FF1117" w:rsidRDefault="00FF1117" w:rsidP="00895AF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1117">
        <w:rPr>
          <w:rFonts w:ascii="Times New Roman" w:eastAsia="Times New Roman" w:hAnsi="Times New Roman" w:cs="Times New Roman"/>
          <w:sz w:val="24"/>
          <w:szCs w:val="24"/>
          <w:lang w:eastAsia="hu-HU"/>
        </w:rPr>
        <w:t>Fenntartó: Budapest Főváros IV. Kerületi Újpest Önkormányzata</w:t>
      </w:r>
    </w:p>
    <w:p w:rsidR="00FF1117" w:rsidRPr="00FF1117" w:rsidRDefault="00FF1117" w:rsidP="00895AF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1117">
        <w:rPr>
          <w:rFonts w:ascii="Times New Roman" w:eastAsia="Times New Roman" w:hAnsi="Times New Roman" w:cs="Times New Roman"/>
          <w:sz w:val="24"/>
          <w:szCs w:val="24"/>
          <w:lang w:eastAsia="hu-HU"/>
        </w:rPr>
        <w:t>Címe: 1042 Bp. István út 14.</w:t>
      </w:r>
    </w:p>
    <w:p w:rsidR="00FF1117" w:rsidRPr="00FF1117" w:rsidRDefault="00FF1117" w:rsidP="00895AF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1117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Telefonszáma: 231- 3141</w:t>
      </w:r>
    </w:p>
    <w:p w:rsidR="003A6C0D" w:rsidRDefault="00FF1117" w:rsidP="00895AF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11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weboldal: </w:t>
      </w:r>
      <w:hyperlink r:id="rId8" w:history="1">
        <w:r w:rsidR="003A6C0D" w:rsidRPr="00C20E63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www.ujpest.hu</w:t>
        </w:r>
      </w:hyperlink>
      <w:r w:rsidR="00ED3C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ED3C6C" w:rsidRPr="0052616A" w:rsidRDefault="00ED3C6C" w:rsidP="00895AF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6C0D" w:rsidRPr="007841FE" w:rsidRDefault="003A6C0D" w:rsidP="007841FE">
      <w:pPr>
        <w:pStyle w:val="Listaszerbekezds"/>
        <w:numPr>
          <w:ilvl w:val="0"/>
          <w:numId w:val="38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841F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Óvodai felvétel</w:t>
      </w:r>
    </w:p>
    <w:p w:rsidR="003A6C0D" w:rsidRPr="003A6C0D" w:rsidRDefault="003A6C0D" w:rsidP="00895AF0">
      <w:pPr>
        <w:spacing w:after="0" w:line="276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6C0D">
        <w:rPr>
          <w:rFonts w:ascii="Times New Roman" w:eastAsia="Times New Roman" w:hAnsi="Times New Roman" w:cs="Times New Roman"/>
          <w:sz w:val="24"/>
          <w:szCs w:val="24"/>
          <w:lang w:eastAsia="hu-HU"/>
        </w:rPr>
        <w:t>Az óvodai felvétel, átvétel jelentkezés alapján történik. Az óvodai előjegyzésre</w:t>
      </w:r>
      <w:r w:rsidR="00ED3C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A6C0D">
        <w:rPr>
          <w:rFonts w:ascii="Times New Roman" w:eastAsia="Times New Roman" w:hAnsi="Times New Roman" w:cs="Times New Roman"/>
          <w:sz w:val="24"/>
          <w:szCs w:val="24"/>
          <w:lang w:eastAsia="hu-HU"/>
        </w:rPr>
        <w:t>április 20- és május 20 között kerül sor a fenntartó által meghatározott időben.</w:t>
      </w:r>
    </w:p>
    <w:p w:rsidR="00ED3C6C" w:rsidRDefault="00ED3C6C" w:rsidP="00895AF0">
      <w:pPr>
        <w:pStyle w:val="Listaszerbekezds"/>
        <w:numPr>
          <w:ilvl w:val="0"/>
          <w:numId w:val="13"/>
        </w:numPr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3C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óvodába felvételt nyerhet az a gyermek, aki a </w:t>
      </w:r>
      <w:r w:rsidRPr="00ED3C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életévét betölti</w:t>
      </w:r>
      <w:r w:rsidRPr="00ED3C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adott nevelési évben.</w:t>
      </w:r>
    </w:p>
    <w:p w:rsidR="00ED3C6C" w:rsidRDefault="00ED3C6C" w:rsidP="00895AF0">
      <w:pPr>
        <w:pStyle w:val="Listaszerbekezds"/>
        <w:numPr>
          <w:ilvl w:val="0"/>
          <w:numId w:val="13"/>
        </w:numPr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3C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Felvételt nyerhet továbbá az a gyermek is, aki a 3. életévét a felvételétől számított </w:t>
      </w:r>
      <w:r w:rsidRPr="00ED3C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féléven belül betölti</w:t>
      </w:r>
      <w:r w:rsidRPr="00ED3C6C">
        <w:rPr>
          <w:rFonts w:ascii="Times New Roman" w:eastAsia="Times New Roman" w:hAnsi="Times New Roman" w:cs="Times New Roman"/>
          <w:sz w:val="24"/>
          <w:szCs w:val="24"/>
          <w:lang w:eastAsia="hu-HU"/>
        </w:rPr>
        <w:t>, amennyiben a körzetben élő, óvodaköteles korú gyermekek elhelyezése biztosítható.</w:t>
      </w:r>
    </w:p>
    <w:p w:rsidR="00ED3C6C" w:rsidRDefault="00ED3C6C" w:rsidP="00895AF0">
      <w:pPr>
        <w:pStyle w:val="Listaszerbekezds"/>
        <w:numPr>
          <w:ilvl w:val="0"/>
          <w:numId w:val="13"/>
        </w:numPr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3C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ED3C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életévét betöltött gyermek óvodai nevelésben való részvétele kötelező</w:t>
      </w:r>
      <w:r w:rsidRPr="00ED3C6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D3C6C" w:rsidRPr="00ED3C6C" w:rsidRDefault="00ED3C6C" w:rsidP="00895AF0">
      <w:pPr>
        <w:pStyle w:val="Listaszerbekezds"/>
        <w:numPr>
          <w:ilvl w:val="0"/>
          <w:numId w:val="13"/>
        </w:numPr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3C6C">
        <w:rPr>
          <w:rFonts w:ascii="Times New Roman" w:eastAsia="Times New Roman" w:hAnsi="Times New Roman" w:cs="Times New Roman"/>
          <w:sz w:val="24"/>
          <w:szCs w:val="24"/>
          <w:lang w:eastAsia="hu-HU"/>
        </w:rPr>
        <w:t>A kötelező felvételt biztosító óvoda vezetője köteles értesíteni a fenntartót, amennyiben az óvodaköteles korú gyermek beíratása nem történt meg.</w:t>
      </w:r>
    </w:p>
    <w:p w:rsidR="0052616A" w:rsidRDefault="0052616A" w:rsidP="00895AF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F3144" w:rsidRPr="007841FE" w:rsidRDefault="007841FE" w:rsidP="007841F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41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AF3144" w:rsidRPr="007841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Étkezés térítési díj</w:t>
      </w:r>
      <w:r w:rsidR="00AF3144" w:rsidRPr="007841FE">
        <w:rPr>
          <w:rFonts w:ascii="Times New Roman" w:eastAsia="Times New Roman" w:hAnsi="Times New Roman" w:cs="Times New Roman"/>
          <w:sz w:val="24"/>
          <w:szCs w:val="24"/>
          <w:lang w:eastAsia="hu-HU"/>
        </w:rPr>
        <w:t>: 975 Ft/nap</w:t>
      </w:r>
    </w:p>
    <w:p w:rsidR="00AF3144" w:rsidRDefault="00AF3144" w:rsidP="00895AF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gyermekek védelméről és a gyámügyi igazgatásról szóló 1997. évi XXXI. törvény 2015. szept. 1- </w:t>
      </w:r>
      <w:proofErr w:type="spellStart"/>
      <w:r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t>től</w:t>
      </w:r>
      <w:proofErr w:type="spellEnd"/>
      <w:r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hatályos módosítása alapján, a rendszeres gyermekvédelmi kedvezményre jogosult gyermeken kívül a három vagy több gyermeket nevelő családoknak, valamint a tartósan beteg, illetve fogyatékos gyermekek szüleinek sem kell fizetniük az óvodai étkezést.</w:t>
      </w:r>
    </w:p>
    <w:p w:rsidR="00AF3144" w:rsidRPr="00AF3144" w:rsidRDefault="00AF3144" w:rsidP="00895AF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F3144" w:rsidRPr="00AF3144" w:rsidRDefault="00AF3144" w:rsidP="00895AF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t>Ingyenessé válik a gyermekétkeztetés továbbá az egy</w:t>
      </w:r>
      <w:proofErr w:type="gramStart"/>
      <w:r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t>- ,és</w:t>
      </w:r>
      <w:proofErr w:type="gramEnd"/>
      <w:r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kétgyermekes családok számára is, ha a családban az egy főre jutó jövedelem nem haladja meg a minimálbér nettó összegének 130%-át, ami 2025-ben 251</w:t>
      </w:r>
      <w:r w:rsidR="00895AF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t>397 Ft.</w:t>
      </w:r>
    </w:p>
    <w:p w:rsidR="00ED3C6C" w:rsidRPr="003A6C0D" w:rsidRDefault="00ED3C6C" w:rsidP="00895AF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0"/>
        <w:gridCol w:w="4230"/>
      </w:tblGrid>
      <w:tr w:rsidR="0052616A" w:rsidRPr="0052616A" w:rsidTr="0052616A">
        <w:trPr>
          <w:tblCellSpacing w:w="15" w:type="dxa"/>
        </w:trPr>
        <w:tc>
          <w:tcPr>
            <w:tcW w:w="4305" w:type="dxa"/>
            <w:vAlign w:val="center"/>
            <w:hideMark/>
          </w:tcPr>
          <w:p w:rsidR="0052616A" w:rsidRPr="007841FE" w:rsidRDefault="007841FE" w:rsidP="007841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4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52616A" w:rsidRPr="00784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Felvehető maximális gyermeklétszám:</w:t>
            </w:r>
          </w:p>
        </w:tc>
        <w:tc>
          <w:tcPr>
            <w:tcW w:w="4185" w:type="dxa"/>
            <w:vAlign w:val="center"/>
            <w:hideMark/>
          </w:tcPr>
          <w:p w:rsidR="0052616A" w:rsidRPr="0052616A" w:rsidRDefault="0052616A" w:rsidP="00895AF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61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</w:t>
            </w:r>
            <w:r w:rsidRPr="005261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261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fõ</w:t>
            </w:r>
            <w:proofErr w:type="spellEnd"/>
          </w:p>
        </w:tc>
      </w:tr>
      <w:tr w:rsidR="0052616A" w:rsidRPr="0052616A" w:rsidTr="0052616A">
        <w:trPr>
          <w:tblCellSpacing w:w="15" w:type="dxa"/>
        </w:trPr>
        <w:tc>
          <w:tcPr>
            <w:tcW w:w="4305" w:type="dxa"/>
            <w:vAlign w:val="center"/>
            <w:hideMark/>
          </w:tcPr>
          <w:p w:rsidR="0052616A" w:rsidRPr="0052616A" w:rsidRDefault="007841FE" w:rsidP="00895AF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6. </w:t>
            </w:r>
            <w:r w:rsidR="0052616A" w:rsidRPr="0052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Csoportok maximális létszáma:</w:t>
            </w:r>
          </w:p>
        </w:tc>
        <w:tc>
          <w:tcPr>
            <w:tcW w:w="4185" w:type="dxa"/>
            <w:vAlign w:val="center"/>
            <w:hideMark/>
          </w:tcPr>
          <w:p w:rsidR="0052616A" w:rsidRPr="0052616A" w:rsidRDefault="0052616A" w:rsidP="00895AF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61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25 </w:t>
            </w:r>
            <w:proofErr w:type="spellStart"/>
            <w:r w:rsidRPr="005261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fõ</w:t>
            </w:r>
            <w:proofErr w:type="spellEnd"/>
          </w:p>
        </w:tc>
      </w:tr>
    </w:tbl>
    <w:p w:rsidR="0052616A" w:rsidRDefault="0052616A" w:rsidP="00895AF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(Csoportlétszám túllépéshez a szülői beleegyezés után Budapest Főváros IV. kerület Újpest Önkormányzat Képviselő-testületének engedélye szükséges, maximum 10% erejéig.)</w:t>
      </w:r>
    </w:p>
    <w:p w:rsidR="007841FE" w:rsidRDefault="007841FE" w:rsidP="00895AF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AF3144" w:rsidRDefault="007841FE" w:rsidP="00895AF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7. </w:t>
      </w:r>
      <w:r w:rsidR="00AF3144" w:rsidRPr="00AF314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intézmény nyitvatartási rendje:</w:t>
      </w:r>
    </w:p>
    <w:p w:rsidR="00AF3144" w:rsidRPr="00AF3144" w:rsidRDefault="00AF3144" w:rsidP="00895AF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t>Az óvoda 5 napos, hétfőtől péntekig tartó munkarenddel működik, 6-18 óráig. </w:t>
      </w:r>
      <w:r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Összevontan 6:00- 7.30-ig, illetve 16.30- 18:00-ig egy csoportban vannak a gyermekek. </w:t>
      </w:r>
      <w:r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Az ettől eltérő </w:t>
      </w:r>
      <w:proofErr w:type="gramStart"/>
      <w:r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t>nyitva tartási</w:t>
      </w:r>
      <w:proofErr w:type="gramEnd"/>
      <w:r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rendtől való eltérésre a fenntartó adhat engedélyt.</w:t>
      </w:r>
    </w:p>
    <w:p w:rsidR="0052616A" w:rsidRDefault="0052616A" w:rsidP="00895AF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Délután 17</w:t>
      </w:r>
      <w:r w:rsidRPr="005261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00</w:t>
      </w: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 és 17</w:t>
      </w:r>
      <w:r w:rsidRPr="005261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30</w:t>
      </w: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 óra között van ügyelet.</w:t>
      </w:r>
    </w:p>
    <w:p w:rsidR="00E91960" w:rsidRDefault="00E91960" w:rsidP="00895AF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AF3144" w:rsidRDefault="007841FE" w:rsidP="00895AF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8. </w:t>
      </w:r>
      <w:r w:rsidR="00AF3144" w:rsidRPr="00AF314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r w:rsidR="00E8177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2025/26 nevelési év</w:t>
      </w:r>
      <w:r w:rsidR="00AF3144" w:rsidRPr="00AF314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éves munkaterv alapjá</w:t>
      </w:r>
      <w:r w:rsidR="00AF314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</w:t>
      </w:r>
      <w:r w:rsidR="00AF3144" w:rsidRPr="00AF314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tervezett rendezvények, események</w:t>
      </w:r>
      <w:r w:rsidR="0052616A" w:rsidRPr="0052616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</w:p>
    <w:p w:rsidR="00AF3144" w:rsidRPr="00AF3144" w:rsidRDefault="00E81770" w:rsidP="007841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2025. </w:t>
      </w:r>
      <w:r w:rsidR="008E2FB2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AF3144"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t>zeptember 30. Népmese napja</w:t>
      </w:r>
    </w:p>
    <w:p w:rsidR="00AF3144" w:rsidRPr="00AF3144" w:rsidRDefault="00E81770" w:rsidP="007841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2025. </w:t>
      </w:r>
      <w:r w:rsidR="008E2FB2">
        <w:rPr>
          <w:rFonts w:ascii="Times New Roman" w:eastAsia="Times New Roman" w:hAnsi="Times New Roman" w:cs="Times New Roman"/>
          <w:sz w:val="24"/>
          <w:szCs w:val="24"/>
          <w:lang w:eastAsia="hu-HU"/>
        </w:rPr>
        <w:t>o</w:t>
      </w:r>
      <w:r w:rsidR="00AF3144"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t>któber 4. Állatok világnapja</w:t>
      </w:r>
    </w:p>
    <w:p w:rsidR="00AF3144" w:rsidRDefault="00E81770" w:rsidP="007841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2025. </w:t>
      </w:r>
      <w:r w:rsidR="008E2FB2">
        <w:rPr>
          <w:rFonts w:ascii="Times New Roman" w:eastAsia="Times New Roman" w:hAnsi="Times New Roman" w:cs="Times New Roman"/>
          <w:sz w:val="24"/>
          <w:szCs w:val="24"/>
          <w:lang w:eastAsia="hu-HU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któber 7.Őszi kézműves nap a családokkal</w:t>
      </w:r>
    </w:p>
    <w:p w:rsidR="00E81770" w:rsidRPr="00AF3144" w:rsidRDefault="00E81770" w:rsidP="007841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2025. </w:t>
      </w:r>
      <w:r w:rsidR="008E2FB2">
        <w:rPr>
          <w:rFonts w:ascii="Times New Roman" w:eastAsia="Times New Roman" w:hAnsi="Times New Roman" w:cs="Times New Roman"/>
          <w:sz w:val="24"/>
          <w:szCs w:val="24"/>
          <w:lang w:eastAsia="hu-HU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któber 20. Tök napi mulattság</w:t>
      </w:r>
    </w:p>
    <w:p w:rsidR="00AF3144" w:rsidRDefault="00E81770" w:rsidP="007841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2025. </w:t>
      </w:r>
      <w:r w:rsidR="008E2FB2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="00AF3144"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t>ovember 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AF3144"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Márton napi lámpás felvonulás</w:t>
      </w:r>
      <w:r w:rsidR="00AF3144"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E81770" w:rsidRPr="00AF3144" w:rsidRDefault="00E81770" w:rsidP="007841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2025. </w:t>
      </w:r>
      <w:r w:rsidR="008E2FB2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ovember 13. Nefelejcs bábszínház</w:t>
      </w:r>
    </w:p>
    <w:p w:rsidR="00AF3144" w:rsidRPr="00AF3144" w:rsidRDefault="00E81770" w:rsidP="007841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2025. </w:t>
      </w:r>
      <w:r w:rsidR="008E2FB2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="00AF3144"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t>ovember 11. Ősz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-köszöntő kézművesnap és </w:t>
      </w:r>
      <w:r w:rsidR="00AF3144"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t>vásár</w:t>
      </w:r>
    </w:p>
    <w:p w:rsidR="00AF3144" w:rsidRPr="00AF3144" w:rsidRDefault="00E81770" w:rsidP="007841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2025. </w:t>
      </w:r>
      <w:r w:rsidR="008E2FB2"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r w:rsidR="00AF3144"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t>ecember 5. Mikulás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óvodában</w:t>
      </w:r>
    </w:p>
    <w:p w:rsidR="00AF3144" w:rsidRDefault="00E81770" w:rsidP="007841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2025. </w:t>
      </w:r>
      <w:r w:rsidR="008E2FB2"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r w:rsidR="00AF3144"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t>ecember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10.</w:t>
      </w:r>
      <w:r w:rsidR="00AF3144"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t>: Adventi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kézművesnap és vásár</w:t>
      </w:r>
    </w:p>
    <w:p w:rsidR="00E81770" w:rsidRDefault="00E81770" w:rsidP="007841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2025. </w:t>
      </w:r>
      <w:r w:rsidR="008E2FB2"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ecember 17. Gyermek karácsony</w:t>
      </w:r>
    </w:p>
    <w:p w:rsidR="00E81770" w:rsidRPr="008E2FB2" w:rsidRDefault="00E81770" w:rsidP="007841FE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E2FB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2026. </w:t>
      </w:r>
      <w:r w:rsidR="008E2FB2" w:rsidRPr="008E2FB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j</w:t>
      </w:r>
      <w:r w:rsidRPr="008E2FB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anuár 13. Ovi-kóstoló nyílt nap</w:t>
      </w:r>
    </w:p>
    <w:p w:rsidR="008E2FB2" w:rsidRDefault="008E2FB2" w:rsidP="007841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2026. január 22. Katán együttes műsora</w:t>
      </w:r>
    </w:p>
    <w:p w:rsidR="008E2FB2" w:rsidRDefault="008E2FB2" w:rsidP="007841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2026. február 09. Kolompos együttes műsora</w:t>
      </w:r>
    </w:p>
    <w:p w:rsidR="008E2FB2" w:rsidRPr="008E2FB2" w:rsidRDefault="008E2FB2" w:rsidP="007841FE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E2FB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2026. február 10. Ovi-kóstoló nyílt nap</w:t>
      </w:r>
    </w:p>
    <w:p w:rsidR="00AF3144" w:rsidRDefault="008E2FB2" w:rsidP="007841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2026. f</w:t>
      </w:r>
      <w:r w:rsidR="00AF3144"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t>ebruár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13.</w:t>
      </w:r>
      <w:r w:rsidR="00AF3144"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Farsang</w:t>
      </w:r>
    </w:p>
    <w:p w:rsidR="008E2FB2" w:rsidRDefault="008E2FB2" w:rsidP="007841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2026.február.18. Újpesti piaclátogatás a gyermekekkel</w:t>
      </w:r>
    </w:p>
    <w:p w:rsidR="008E2FB2" w:rsidRDefault="008E2FB2" w:rsidP="007841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2026. március 02-03. Tavaszi fotózás </w:t>
      </w:r>
    </w:p>
    <w:p w:rsidR="008E2FB2" w:rsidRDefault="008E2FB2" w:rsidP="007841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2026. március 10. Szülői értekezlet</w:t>
      </w:r>
    </w:p>
    <w:p w:rsidR="008E2FB2" w:rsidRDefault="008E2FB2" w:rsidP="007841FE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E2FB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2026. március.11. Ovi-kóstoló nyílt nap</w:t>
      </w:r>
    </w:p>
    <w:p w:rsidR="008E2FB2" w:rsidRPr="008E2FB2" w:rsidRDefault="008E2FB2" w:rsidP="007841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2FB2">
        <w:rPr>
          <w:rFonts w:ascii="Times New Roman" w:eastAsia="Times New Roman" w:hAnsi="Times New Roman" w:cs="Times New Roman"/>
          <w:sz w:val="24"/>
          <w:szCs w:val="24"/>
          <w:lang w:eastAsia="hu-HU"/>
        </w:rPr>
        <w:t>2026. március 12. Lóca-együttes műsora</w:t>
      </w:r>
    </w:p>
    <w:p w:rsidR="00AF3144" w:rsidRPr="00AF3144" w:rsidRDefault="008E2FB2" w:rsidP="007841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2026. m</w:t>
      </w:r>
      <w:r w:rsidR="00AF3144"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t>árcius 15-e hete az 1848-as szabadságharc ünnepe</w:t>
      </w:r>
    </w:p>
    <w:p w:rsidR="00133442" w:rsidRDefault="00133442" w:rsidP="007841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2026. március 24. Adventi kézművesnap és vásár</w:t>
      </w:r>
    </w:p>
    <w:p w:rsidR="00AF3144" w:rsidRDefault="00133442" w:rsidP="007841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2026. m</w:t>
      </w:r>
      <w:r w:rsidR="00AF3144"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t>árcius 22. Víz világnapja</w:t>
      </w:r>
    </w:p>
    <w:p w:rsidR="00133442" w:rsidRPr="00AF3144" w:rsidRDefault="00133442" w:rsidP="007841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2026. á</w:t>
      </w:r>
      <w:r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prilis </w:t>
      </w:r>
      <w:proofErr w:type="gramStart"/>
      <w:r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t>Húsvét</w:t>
      </w:r>
      <w:proofErr w:type="gramEnd"/>
      <w:r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(nyuszivárás)</w:t>
      </w:r>
    </w:p>
    <w:p w:rsidR="00133442" w:rsidRDefault="00133442" w:rsidP="007841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2026. április 15. Tavaszi kézművesnap és vásár</w:t>
      </w:r>
    </w:p>
    <w:p w:rsidR="00133442" w:rsidRDefault="00133442" w:rsidP="007841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2026 á</w:t>
      </w:r>
      <w:r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t>prilis 22. Föld világnapja</w:t>
      </w:r>
    </w:p>
    <w:p w:rsidR="00133442" w:rsidRPr="00AF3144" w:rsidRDefault="00133442" w:rsidP="007841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2026. m</w:t>
      </w:r>
      <w:r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t>ájus 10. Madarak, fák világnapja</w:t>
      </w:r>
    </w:p>
    <w:p w:rsidR="00133442" w:rsidRDefault="00133442" w:rsidP="007841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2026. május 27.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RépaRetekMogyoró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együttes műsora</w:t>
      </w:r>
    </w:p>
    <w:p w:rsidR="00133442" w:rsidRDefault="00133442" w:rsidP="007841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2026. május 29. Kihívás napi sportnap</w:t>
      </w:r>
    </w:p>
    <w:p w:rsidR="00133442" w:rsidRDefault="00133442" w:rsidP="007841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2026. május-június </w:t>
      </w:r>
      <w:r w:rsidRPr="00133442">
        <w:rPr>
          <w:rFonts w:ascii="Times New Roman" w:eastAsia="Times New Roman" w:hAnsi="Times New Roman" w:cs="Times New Roman"/>
          <w:sz w:val="24"/>
          <w:szCs w:val="24"/>
          <w:lang w:eastAsia="hu-HU"/>
        </w:rPr>
        <w:t>Anyák napja, Évzáró-búcsúzás nagycsoportok</w:t>
      </w:r>
    </w:p>
    <w:p w:rsidR="00AF3144" w:rsidRPr="00AF3144" w:rsidRDefault="00AF3144" w:rsidP="007841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t>Május eleje: Anyák napja</w:t>
      </w:r>
    </w:p>
    <w:p w:rsidR="00AF3144" w:rsidRDefault="00AF3144" w:rsidP="007841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t>Május vége, június eleje: Gyermeknap</w:t>
      </w:r>
    </w:p>
    <w:p w:rsidR="00895AF0" w:rsidRDefault="00895AF0" w:rsidP="007841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2026. május 28. Nevelés nélküli munkanap</w:t>
      </w:r>
    </w:p>
    <w:p w:rsidR="00133442" w:rsidRDefault="00133442" w:rsidP="007841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2026. június 2. Kirándulás a gyermekeknek</w:t>
      </w:r>
    </w:p>
    <w:p w:rsidR="00133442" w:rsidRPr="00AF3144" w:rsidRDefault="00133442" w:rsidP="007841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2026. június 12. Nevelési nélküli munkanap</w:t>
      </w:r>
    </w:p>
    <w:p w:rsidR="00AF3144" w:rsidRPr="00AF3144" w:rsidRDefault="00AF3144" w:rsidP="007841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3144">
        <w:rPr>
          <w:rFonts w:ascii="Times New Roman" w:eastAsia="Times New Roman" w:hAnsi="Times New Roman" w:cs="Times New Roman"/>
          <w:sz w:val="24"/>
          <w:szCs w:val="24"/>
          <w:lang w:eastAsia="hu-HU"/>
        </w:rPr>
        <w:t>2026. június második hete: Apák napja</w:t>
      </w:r>
    </w:p>
    <w:p w:rsidR="00AF3144" w:rsidRDefault="00AE7DF8" w:rsidP="00895AF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</w:p>
    <w:p w:rsidR="0052616A" w:rsidRPr="0052616A" w:rsidRDefault="007841FE" w:rsidP="00895AF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9. </w:t>
      </w:r>
      <w:r w:rsidR="0052616A" w:rsidRPr="0052616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óvodai felvétel rendje:</w:t>
      </w:r>
    </w:p>
    <w:p w:rsidR="0052616A" w:rsidRPr="0052616A" w:rsidRDefault="0052616A" w:rsidP="00E919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óvoda a gyermek </w:t>
      </w:r>
      <w:r w:rsidRPr="00E9196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hároméves korától a tankötelezettség kezdetéig nevelő intézmény.</w:t>
      </w: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óvoda felveheti azt a gyermeket is, aki a harmadik életévét a felvételétől számított fél éven belül betölti, feltéve, hogy minden, a településen, fővárosi kerületben, vagy ha a felvételi körzet több településen található, az érintett településeken lakóhellyel, ennek hiányában tartózkodási hellyel rendelkező hároméves és annál idősebb gyermek óvodai felvételi kérelme teljesíthető. (Nkt.8. § (1))</w:t>
      </w:r>
    </w:p>
    <w:p w:rsidR="0052616A" w:rsidRPr="0052616A" w:rsidRDefault="0052616A" w:rsidP="00E919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196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 óvodai felvétel rendje</w:t>
      </w: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(2011. évi CXC. törvény a nemzeti köznevelésről)</w:t>
      </w:r>
    </w:p>
    <w:p w:rsidR="0052616A" w:rsidRPr="0052616A" w:rsidRDefault="0052616A" w:rsidP="00E9196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(1) Az óvodai felvétel, átvétel jelentkezés alapján történik. Az óvodába a gyermek – e törvényben foglalt kivétellel – harmadik életévének betöltése után vehető fel. A szülő gyermeke óvodai felvételét, átvételét bármikor kérheti, a gyermekek felvétele folyamatos.</w:t>
      </w:r>
    </w:p>
    <w:p w:rsidR="0052616A" w:rsidRPr="0052616A" w:rsidRDefault="0052616A" w:rsidP="00E919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gyermeket elsősorban abba az óvodába kell felvenni, átvenni, amelynek körzetében lakik vagy ahol szülője dolgozik. A felvételről, átvételről az óvoda vezetője dönt. Ha a jelentkezők száma meghaladja a felvehető gyermekek számát, az óvodavezető, amennyiben az óvoda fenntartója több óvodát tart fenn, az óvoda fenntartója bizottságot szervez, amely javaslatot tesz a felvételre.</w:t>
      </w:r>
    </w:p>
    <w:p w:rsidR="0052616A" w:rsidRPr="0052616A" w:rsidRDefault="0052616A" w:rsidP="00E919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A települési önkormányzat közzéteszi az óvoda felvételi körzetét, valamint az óvoda </w:t>
      </w:r>
      <w:proofErr w:type="gramStart"/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nyitva tartásának</w:t>
      </w:r>
      <w:proofErr w:type="gramEnd"/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rendjét. Az óvoda köteles felvenni, átvenni azt a gyermeket, aki életvitelszerűen az óvoda körzetében lakik (a továbbiakban: kötelező felvételt biztosító óvoda).</w:t>
      </w:r>
    </w:p>
    <w:p w:rsidR="0052616A" w:rsidRDefault="0052616A" w:rsidP="00E919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A szabad óvodaválasztás akkor érvényesül, ha az óvoda betartotta a kötelező felvételi eljárási rendet és e mellett rendelkezik még szabad férőhellyel.</w:t>
      </w:r>
    </w:p>
    <w:p w:rsidR="00FF1117" w:rsidRPr="0052616A" w:rsidRDefault="00FF1117" w:rsidP="00895AF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2616A" w:rsidRPr="0052616A" w:rsidRDefault="007841FE" w:rsidP="00895AF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9.1. </w:t>
      </w:r>
      <w:r w:rsidR="0052616A" w:rsidRPr="0052616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Döntés az óvodai felvételről:</w:t>
      </w:r>
    </w:p>
    <w:p w:rsidR="0052616A" w:rsidRPr="0052616A" w:rsidRDefault="0052616A" w:rsidP="00E9196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nevelési-oktatási intézmény a döntését határozatba foglalja, ha a jelentkezést, a kérelmet részben vagy egészben </w:t>
      </w:r>
      <w:proofErr w:type="gramStart"/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elutasítja.(</w:t>
      </w:r>
      <w:proofErr w:type="gramEnd"/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EMMI rendelet 83.§(4) bekezdés)</w:t>
      </w:r>
    </w:p>
    <w:p w:rsidR="0052616A" w:rsidRPr="0052616A" w:rsidRDefault="0052616A" w:rsidP="00E9196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A nevelési oktatási intézmény a gyerekekkel a tanulókkal kapcsolatos döntéseit-jogszabályban meghatározott esetben és formában – írásban közli a</w:t>
      </w:r>
      <w:proofErr w:type="gramStart"/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….</w:t>
      </w:r>
      <w:proofErr w:type="gramEnd"/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., szülővel.(Nkt.37.§)</w:t>
      </w:r>
    </w:p>
    <w:p w:rsidR="0052616A" w:rsidRPr="0052616A" w:rsidRDefault="0052616A" w:rsidP="00E9196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Az elutasított gyermeknek „értesítés” formájában férőhelyet kínálhat fel egy másik, szabad férőhellyel rendelkező óvoda, melyet az elutasító határozattal egyidejűleg vehet át a szülő.</w:t>
      </w:r>
    </w:p>
    <w:p w:rsidR="0052616A" w:rsidRPr="0052616A" w:rsidRDefault="0052616A" w:rsidP="00E9196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Az óvoda döntése ellen a szülő a közléstől ennek hiányában a tudomására jutástól számított 15 napon belül eljárást megindító kérelmet nyújthat be – a Budapest Főváros IV. Kerület Újpest Önkormányzata Jegyzőjének címezve – az intézményvezetőnél (</w:t>
      </w:r>
      <w:proofErr w:type="spellStart"/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Nkt</w:t>
      </w:r>
      <w:proofErr w:type="spellEnd"/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. 37.§ (3) bekezdés b) pont)</w:t>
      </w:r>
    </w:p>
    <w:p w:rsidR="0052616A" w:rsidRPr="0052616A" w:rsidRDefault="0052616A" w:rsidP="00E9196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nevelési-oktatási intézmény döntése jogerős, ha az </w:t>
      </w:r>
      <w:proofErr w:type="spellStart"/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Nkt</w:t>
      </w:r>
      <w:proofErr w:type="spellEnd"/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. 38.§ (5) bekezdésében meghatározott határidőn belül nem nyújtottak be eljárást megindító kérelmet, vagy az eljárást megindító kérelem benyújtásáról lemondtak.</w:t>
      </w:r>
    </w:p>
    <w:p w:rsidR="00E91960" w:rsidRDefault="00E91960" w:rsidP="00895AF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7841FE" w:rsidRPr="007841FE" w:rsidRDefault="007841FE" w:rsidP="007841FE">
      <w:pPr>
        <w:pStyle w:val="Cmsor2"/>
        <w:spacing w:before="0"/>
        <w:rPr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>9.2. Az Újpesti Deák Óvoda</w:t>
      </w:r>
      <w:r w:rsidRPr="007841FE">
        <w:rPr>
          <w:color w:val="auto"/>
        </w:rPr>
        <w:t xml:space="preserve"> </w:t>
      </w:r>
      <w:r w:rsidRPr="007841F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>kötelező felvételi körzet – teljes, házszám szerinti bontás</w:t>
      </w:r>
      <w:r>
        <w:rPr>
          <w:rStyle w:val="Kiemels"/>
        </w:rPr>
        <w:t xml:space="preserve"> </w:t>
      </w:r>
      <w:r w:rsidRPr="007841FE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hu-HU"/>
        </w:rPr>
        <w:t>(2025/26. nevelési év)</w:t>
      </w:r>
    </w:p>
    <w:p w:rsidR="007841FE" w:rsidRDefault="007841FE" w:rsidP="007841FE">
      <w:pPr>
        <w:pStyle w:val="NormlWeb"/>
        <w:spacing w:before="0" w:beforeAutospacing="0" w:after="0" w:afterAutospacing="0"/>
      </w:pPr>
      <w:r>
        <w:t>Az Újpesti Deák Óvoda kötelező felvételi körzetét Budapest Főváros IV. kerület Újpest Önkormányzata határozza meg.</w:t>
      </w:r>
      <w:r>
        <w:br/>
        <w:t xml:space="preserve">Az alábbi felsorolás a </w:t>
      </w:r>
      <w:r>
        <w:rPr>
          <w:rStyle w:val="Kiemels2"/>
        </w:rPr>
        <w:t>hatályos, 2025. áprilisi körzetjegyzék</w:t>
      </w:r>
      <w:r>
        <w:t xml:space="preserve"> alapján készült.</w:t>
      </w:r>
    </w:p>
    <w:p w:rsidR="007841FE" w:rsidRDefault="007841FE" w:rsidP="007841FE">
      <w:pPr>
        <w:pStyle w:val="NormlWeb"/>
        <w:spacing w:before="0" w:beforeAutospacing="0" w:after="0" w:afterAutospacing="0"/>
      </w:pPr>
      <w:r>
        <w:rPr>
          <w:rStyle w:val="Kiemels2"/>
        </w:rPr>
        <w:t>Deák Ferenc utca</w:t>
      </w:r>
    </w:p>
    <w:p w:rsidR="007841FE" w:rsidRDefault="007841FE" w:rsidP="007841FE">
      <w:pPr>
        <w:pStyle w:val="NormlWeb"/>
        <w:numPr>
          <w:ilvl w:val="0"/>
          <w:numId w:val="14"/>
        </w:numPr>
        <w:spacing w:before="0" w:beforeAutospacing="0" w:after="0" w:afterAutospacing="0"/>
      </w:pPr>
      <w:r>
        <w:t>páratlan oldal: 85 – végig</w:t>
      </w:r>
    </w:p>
    <w:p w:rsidR="007841FE" w:rsidRDefault="007841FE" w:rsidP="007841FE">
      <w:pPr>
        <w:pStyle w:val="NormlWeb"/>
        <w:numPr>
          <w:ilvl w:val="0"/>
          <w:numId w:val="14"/>
        </w:numPr>
        <w:spacing w:before="0" w:beforeAutospacing="0" w:after="0" w:afterAutospacing="0"/>
      </w:pPr>
      <w:r>
        <w:t>páros oldal: 22 – végig</w:t>
      </w:r>
    </w:p>
    <w:p w:rsidR="007841FE" w:rsidRDefault="007841FE" w:rsidP="007841FE">
      <w:pPr>
        <w:pStyle w:val="NormlWeb"/>
        <w:spacing w:before="0" w:beforeAutospacing="0" w:after="0" w:afterAutospacing="0"/>
      </w:pPr>
      <w:r>
        <w:rPr>
          <w:rStyle w:val="Kiemels2"/>
        </w:rPr>
        <w:t>Dessewffy utca</w:t>
      </w:r>
    </w:p>
    <w:p w:rsidR="007841FE" w:rsidRDefault="007841FE" w:rsidP="007841FE">
      <w:pPr>
        <w:pStyle w:val="NormlWeb"/>
        <w:numPr>
          <w:ilvl w:val="0"/>
          <w:numId w:val="15"/>
        </w:numPr>
        <w:spacing w:before="0" w:beforeAutospacing="0" w:after="0" w:afterAutospacing="0"/>
      </w:pPr>
      <w:r>
        <w:t>páratlan oldal: 15 – végig</w:t>
      </w:r>
    </w:p>
    <w:p w:rsidR="007841FE" w:rsidRDefault="007841FE" w:rsidP="007841FE">
      <w:pPr>
        <w:pStyle w:val="NormlWeb"/>
        <w:numPr>
          <w:ilvl w:val="0"/>
          <w:numId w:val="15"/>
        </w:numPr>
        <w:spacing w:before="0" w:beforeAutospacing="0" w:after="0" w:afterAutospacing="0"/>
      </w:pPr>
      <w:r>
        <w:t>páros oldal: 20</w:t>
      </w:r>
    </w:p>
    <w:p w:rsidR="007841FE" w:rsidRDefault="007841FE" w:rsidP="007841FE">
      <w:pPr>
        <w:pStyle w:val="NormlWeb"/>
        <w:spacing w:before="0" w:beforeAutospacing="0" w:after="0" w:afterAutospacing="0"/>
      </w:pPr>
      <w:r>
        <w:rPr>
          <w:rStyle w:val="Kiemels2"/>
        </w:rPr>
        <w:t>Dobó utca</w:t>
      </w:r>
    </w:p>
    <w:p w:rsidR="007841FE" w:rsidRDefault="007841FE" w:rsidP="007841FE">
      <w:pPr>
        <w:pStyle w:val="NormlWeb"/>
        <w:numPr>
          <w:ilvl w:val="0"/>
          <w:numId w:val="16"/>
        </w:numPr>
        <w:spacing w:before="0" w:beforeAutospacing="0" w:after="0" w:afterAutospacing="0"/>
      </w:pPr>
      <w:r>
        <w:t>páros oldal: 22 – végig</w:t>
      </w:r>
    </w:p>
    <w:p w:rsidR="007841FE" w:rsidRDefault="007841FE" w:rsidP="007841FE">
      <w:pPr>
        <w:pStyle w:val="NormlWeb"/>
        <w:spacing w:before="0" w:beforeAutospacing="0" w:after="0" w:afterAutospacing="0"/>
      </w:pPr>
      <w:r>
        <w:rPr>
          <w:rStyle w:val="Kiemels2"/>
        </w:rPr>
        <w:t>Eötvös József utca</w:t>
      </w:r>
    </w:p>
    <w:p w:rsidR="007841FE" w:rsidRDefault="007841FE" w:rsidP="007841FE">
      <w:pPr>
        <w:pStyle w:val="NormlWeb"/>
        <w:numPr>
          <w:ilvl w:val="0"/>
          <w:numId w:val="17"/>
        </w:numPr>
        <w:spacing w:before="0" w:beforeAutospacing="0" w:after="0" w:afterAutospacing="0"/>
      </w:pPr>
      <w:r>
        <w:t>páros oldal: 24 – végig</w:t>
      </w:r>
    </w:p>
    <w:p w:rsidR="007841FE" w:rsidRDefault="007841FE" w:rsidP="007841FE">
      <w:pPr>
        <w:pStyle w:val="NormlWeb"/>
        <w:spacing w:before="0" w:beforeAutospacing="0" w:after="0" w:afterAutospacing="0"/>
      </w:pPr>
      <w:r>
        <w:rPr>
          <w:rStyle w:val="Kiemels2"/>
        </w:rPr>
        <w:t>Görgey Artúr út</w:t>
      </w:r>
    </w:p>
    <w:p w:rsidR="007841FE" w:rsidRDefault="007841FE" w:rsidP="007841FE">
      <w:pPr>
        <w:pStyle w:val="NormlWeb"/>
        <w:numPr>
          <w:ilvl w:val="0"/>
          <w:numId w:val="18"/>
        </w:numPr>
        <w:spacing w:before="0" w:beforeAutospacing="0" w:after="0" w:afterAutospacing="0"/>
      </w:pPr>
      <w:r>
        <w:t>páros oldal: 40 – végig</w:t>
      </w:r>
    </w:p>
    <w:p w:rsidR="007841FE" w:rsidRDefault="007841FE" w:rsidP="007841FE">
      <w:pPr>
        <w:pStyle w:val="NormlWeb"/>
        <w:spacing w:before="0" w:beforeAutospacing="0" w:after="0" w:afterAutospacing="0"/>
      </w:pPr>
      <w:r>
        <w:rPr>
          <w:rStyle w:val="Kiemels2"/>
        </w:rPr>
        <w:t>István út</w:t>
      </w:r>
    </w:p>
    <w:p w:rsidR="007841FE" w:rsidRDefault="007841FE" w:rsidP="007841FE">
      <w:pPr>
        <w:pStyle w:val="NormlWeb"/>
        <w:numPr>
          <w:ilvl w:val="0"/>
          <w:numId w:val="19"/>
        </w:numPr>
        <w:spacing w:before="0" w:beforeAutospacing="0" w:after="0" w:afterAutospacing="0"/>
      </w:pPr>
      <w:r>
        <w:t>páros oldal: 8 – 14</w:t>
      </w:r>
    </w:p>
    <w:p w:rsidR="007841FE" w:rsidRDefault="007841FE" w:rsidP="007841FE">
      <w:pPr>
        <w:pStyle w:val="NormlWeb"/>
        <w:spacing w:before="0" w:beforeAutospacing="0" w:after="0" w:afterAutospacing="0"/>
      </w:pPr>
      <w:r>
        <w:rPr>
          <w:rStyle w:val="Kiemels2"/>
        </w:rPr>
        <w:t>József Attila utca</w:t>
      </w:r>
    </w:p>
    <w:p w:rsidR="007841FE" w:rsidRDefault="007841FE" w:rsidP="007841FE">
      <w:pPr>
        <w:pStyle w:val="NormlWeb"/>
        <w:numPr>
          <w:ilvl w:val="0"/>
          <w:numId w:val="20"/>
        </w:numPr>
        <w:spacing w:before="0" w:beforeAutospacing="0" w:after="0" w:afterAutospacing="0"/>
      </w:pPr>
      <w:r>
        <w:t>páratlan oldal: 23 – végig</w:t>
      </w:r>
    </w:p>
    <w:p w:rsidR="007841FE" w:rsidRDefault="007841FE" w:rsidP="007841FE">
      <w:pPr>
        <w:pStyle w:val="NormlWeb"/>
        <w:spacing w:before="0" w:beforeAutospacing="0" w:after="0" w:afterAutospacing="0"/>
      </w:pPr>
      <w:r>
        <w:rPr>
          <w:rStyle w:val="Kiemels2"/>
        </w:rPr>
        <w:t>Kassai utca</w:t>
      </w:r>
    </w:p>
    <w:p w:rsidR="007841FE" w:rsidRDefault="007841FE" w:rsidP="007841FE">
      <w:pPr>
        <w:pStyle w:val="NormlWeb"/>
        <w:numPr>
          <w:ilvl w:val="0"/>
          <w:numId w:val="21"/>
        </w:numPr>
        <w:spacing w:before="0" w:beforeAutospacing="0" w:after="0" w:afterAutospacing="0"/>
      </w:pPr>
      <w:r>
        <w:t>páratlan oldal: 1 – 3</w:t>
      </w:r>
    </w:p>
    <w:p w:rsidR="007841FE" w:rsidRDefault="007841FE" w:rsidP="007841FE">
      <w:pPr>
        <w:pStyle w:val="NormlWeb"/>
        <w:numPr>
          <w:ilvl w:val="0"/>
          <w:numId w:val="21"/>
        </w:numPr>
        <w:spacing w:before="0" w:beforeAutospacing="0" w:after="0" w:afterAutospacing="0"/>
      </w:pPr>
      <w:r>
        <w:t>páros oldal: 2 – 16</w:t>
      </w:r>
    </w:p>
    <w:p w:rsidR="007841FE" w:rsidRDefault="007841FE" w:rsidP="007841FE">
      <w:pPr>
        <w:pStyle w:val="NormlWeb"/>
        <w:spacing w:before="0" w:beforeAutospacing="0" w:after="0" w:afterAutospacing="0"/>
      </w:pPr>
      <w:r>
        <w:rPr>
          <w:rStyle w:val="Kiemels2"/>
        </w:rPr>
        <w:t>Kiss János utca</w:t>
      </w:r>
    </w:p>
    <w:p w:rsidR="007841FE" w:rsidRDefault="007841FE" w:rsidP="007841FE">
      <w:pPr>
        <w:pStyle w:val="NormlWeb"/>
        <w:numPr>
          <w:ilvl w:val="0"/>
          <w:numId w:val="22"/>
        </w:numPr>
        <w:spacing w:before="0" w:beforeAutospacing="0" w:after="0" w:afterAutospacing="0"/>
      </w:pPr>
      <w:r>
        <w:t>teljes utca</w:t>
      </w:r>
    </w:p>
    <w:p w:rsidR="007841FE" w:rsidRDefault="007841FE" w:rsidP="007841FE">
      <w:pPr>
        <w:pStyle w:val="NormlWeb"/>
        <w:spacing w:before="0" w:beforeAutospacing="0" w:after="0" w:afterAutospacing="0"/>
      </w:pPr>
      <w:r>
        <w:rPr>
          <w:rStyle w:val="Kiemels2"/>
        </w:rPr>
        <w:t>Kossuth utca</w:t>
      </w:r>
    </w:p>
    <w:p w:rsidR="007841FE" w:rsidRDefault="007841FE" w:rsidP="007841FE">
      <w:pPr>
        <w:pStyle w:val="NormlWeb"/>
        <w:numPr>
          <w:ilvl w:val="0"/>
          <w:numId w:val="23"/>
        </w:numPr>
        <w:spacing w:before="0" w:beforeAutospacing="0" w:after="0" w:afterAutospacing="0"/>
      </w:pPr>
      <w:r>
        <w:t>teljes utca</w:t>
      </w:r>
    </w:p>
    <w:p w:rsidR="007841FE" w:rsidRDefault="007841FE" w:rsidP="007841FE">
      <w:pPr>
        <w:pStyle w:val="NormlWeb"/>
        <w:spacing w:before="0" w:beforeAutospacing="0" w:after="0" w:afterAutospacing="0"/>
      </w:pPr>
      <w:r>
        <w:rPr>
          <w:rStyle w:val="Kiemels2"/>
        </w:rPr>
        <w:t>Mikes Kelemen köz</w:t>
      </w:r>
    </w:p>
    <w:p w:rsidR="007841FE" w:rsidRDefault="007841FE" w:rsidP="007841FE">
      <w:pPr>
        <w:pStyle w:val="NormlWeb"/>
        <w:numPr>
          <w:ilvl w:val="0"/>
          <w:numId w:val="24"/>
        </w:numPr>
        <w:spacing w:before="0" w:beforeAutospacing="0" w:after="0" w:afterAutospacing="0"/>
      </w:pPr>
      <w:r>
        <w:t>teljes köz</w:t>
      </w:r>
    </w:p>
    <w:p w:rsidR="007841FE" w:rsidRDefault="007841FE" w:rsidP="007841FE">
      <w:pPr>
        <w:pStyle w:val="NormlWeb"/>
        <w:spacing w:before="0" w:beforeAutospacing="0" w:after="0" w:afterAutospacing="0"/>
      </w:pPr>
      <w:r>
        <w:rPr>
          <w:rStyle w:val="Kiemels2"/>
        </w:rPr>
        <w:t>Pozsonyi utca</w:t>
      </w:r>
    </w:p>
    <w:p w:rsidR="007841FE" w:rsidRDefault="007841FE" w:rsidP="007841FE">
      <w:pPr>
        <w:pStyle w:val="NormlWeb"/>
        <w:numPr>
          <w:ilvl w:val="0"/>
          <w:numId w:val="25"/>
        </w:numPr>
        <w:spacing w:before="0" w:beforeAutospacing="0" w:after="0" w:afterAutospacing="0"/>
      </w:pPr>
      <w:r>
        <w:t>páros oldal: 2 – végig</w:t>
      </w:r>
    </w:p>
    <w:p w:rsidR="007841FE" w:rsidRDefault="007841FE" w:rsidP="007841FE">
      <w:pPr>
        <w:pStyle w:val="NormlWeb"/>
        <w:spacing w:before="0" w:beforeAutospacing="0" w:after="0" w:afterAutospacing="0"/>
      </w:pPr>
      <w:r>
        <w:rPr>
          <w:rStyle w:val="Kiemels2"/>
        </w:rPr>
        <w:t>Rózsa utca</w:t>
      </w:r>
    </w:p>
    <w:p w:rsidR="007841FE" w:rsidRDefault="007841FE" w:rsidP="007841FE">
      <w:pPr>
        <w:pStyle w:val="NormlWeb"/>
        <w:numPr>
          <w:ilvl w:val="0"/>
          <w:numId w:val="26"/>
        </w:numPr>
        <w:spacing w:before="0" w:beforeAutospacing="0" w:after="0" w:afterAutospacing="0"/>
      </w:pPr>
      <w:r>
        <w:t>páros oldal: 2 – 36/B</w:t>
      </w:r>
    </w:p>
    <w:p w:rsidR="007841FE" w:rsidRDefault="007841FE" w:rsidP="007841FE">
      <w:pPr>
        <w:pStyle w:val="NormlWeb"/>
        <w:spacing w:before="0" w:beforeAutospacing="0" w:after="0" w:afterAutospacing="0"/>
      </w:pPr>
      <w:r>
        <w:rPr>
          <w:rStyle w:val="Kiemels2"/>
        </w:rPr>
        <w:t>Széchenyi tér</w:t>
      </w:r>
    </w:p>
    <w:p w:rsidR="007841FE" w:rsidRDefault="007841FE" w:rsidP="007841FE">
      <w:pPr>
        <w:pStyle w:val="NormlWeb"/>
        <w:numPr>
          <w:ilvl w:val="0"/>
          <w:numId w:val="27"/>
        </w:numPr>
        <w:spacing w:before="0" w:beforeAutospacing="0" w:after="0" w:afterAutospacing="0"/>
      </w:pPr>
      <w:r>
        <w:t>páratlan oldal: 1 – 3</w:t>
      </w:r>
    </w:p>
    <w:p w:rsidR="007841FE" w:rsidRDefault="007841FE" w:rsidP="007841FE">
      <w:pPr>
        <w:pStyle w:val="NormlWeb"/>
        <w:numPr>
          <w:ilvl w:val="0"/>
          <w:numId w:val="27"/>
        </w:numPr>
        <w:spacing w:before="0" w:beforeAutospacing="0" w:after="0" w:afterAutospacing="0"/>
      </w:pPr>
      <w:r>
        <w:t>páros oldal: 2 – 14</w:t>
      </w:r>
    </w:p>
    <w:p w:rsidR="007841FE" w:rsidRDefault="007841FE" w:rsidP="007841FE">
      <w:pPr>
        <w:pStyle w:val="NormlWeb"/>
        <w:spacing w:before="0" w:beforeAutospacing="0" w:after="0" w:afterAutospacing="0"/>
      </w:pPr>
      <w:r>
        <w:rPr>
          <w:rStyle w:val="Kiemels2"/>
        </w:rPr>
        <w:t>Tel utca</w:t>
      </w:r>
    </w:p>
    <w:p w:rsidR="007841FE" w:rsidRDefault="007841FE" w:rsidP="007841FE">
      <w:pPr>
        <w:pStyle w:val="NormlWeb"/>
        <w:numPr>
          <w:ilvl w:val="0"/>
          <w:numId w:val="28"/>
        </w:numPr>
        <w:spacing w:before="0" w:beforeAutospacing="0" w:after="0" w:afterAutospacing="0"/>
      </w:pPr>
      <w:r>
        <w:t>páratlan oldal: 1 – 7</w:t>
      </w:r>
    </w:p>
    <w:p w:rsidR="007841FE" w:rsidRDefault="007841FE" w:rsidP="007841FE">
      <w:pPr>
        <w:pStyle w:val="NormlWeb"/>
        <w:numPr>
          <w:ilvl w:val="0"/>
          <w:numId w:val="28"/>
        </w:numPr>
        <w:spacing w:before="0" w:beforeAutospacing="0" w:after="0" w:afterAutospacing="0"/>
      </w:pPr>
      <w:r>
        <w:t>páros oldal: 6 – 28</w:t>
      </w:r>
    </w:p>
    <w:p w:rsidR="007841FE" w:rsidRDefault="007841FE" w:rsidP="007841FE">
      <w:pPr>
        <w:pStyle w:val="NormlWeb"/>
        <w:spacing w:before="0" w:beforeAutospacing="0" w:after="0" w:afterAutospacing="0"/>
      </w:pPr>
      <w:r>
        <w:rPr>
          <w:rStyle w:val="Kiemels2"/>
        </w:rPr>
        <w:t>Váci út</w:t>
      </w:r>
    </w:p>
    <w:p w:rsidR="007841FE" w:rsidRDefault="007841FE" w:rsidP="007841FE">
      <w:pPr>
        <w:pStyle w:val="NormlWeb"/>
        <w:numPr>
          <w:ilvl w:val="0"/>
          <w:numId w:val="29"/>
        </w:numPr>
        <w:spacing w:before="0" w:beforeAutospacing="0" w:after="0" w:afterAutospacing="0"/>
      </w:pPr>
      <w:r>
        <w:lastRenderedPageBreak/>
        <w:t>páros oldal: 2 – 58</w:t>
      </w:r>
    </w:p>
    <w:p w:rsidR="007841FE" w:rsidRDefault="007841FE" w:rsidP="007841FE">
      <w:pPr>
        <w:pStyle w:val="NormlWeb"/>
        <w:spacing w:before="0" w:beforeAutospacing="0" w:after="0" w:afterAutospacing="0"/>
      </w:pPr>
      <w:r>
        <w:rPr>
          <w:rStyle w:val="Kiemels2"/>
        </w:rPr>
        <w:t>Virág utca</w:t>
      </w:r>
    </w:p>
    <w:p w:rsidR="007841FE" w:rsidRDefault="007841FE" w:rsidP="007841FE">
      <w:pPr>
        <w:pStyle w:val="NormlWeb"/>
        <w:numPr>
          <w:ilvl w:val="0"/>
          <w:numId w:val="30"/>
        </w:numPr>
        <w:spacing w:before="0" w:beforeAutospacing="0" w:after="0" w:afterAutospacing="0"/>
      </w:pPr>
      <w:r>
        <w:t>páratlan oldal: 1 – 17</w:t>
      </w:r>
    </w:p>
    <w:p w:rsidR="007841FE" w:rsidRDefault="007841FE" w:rsidP="007841FE">
      <w:pPr>
        <w:pStyle w:val="NormlWeb"/>
        <w:numPr>
          <w:ilvl w:val="0"/>
          <w:numId w:val="30"/>
        </w:numPr>
        <w:spacing w:before="0" w:beforeAutospacing="0" w:after="0" w:afterAutospacing="0"/>
      </w:pPr>
      <w:r>
        <w:t>páros oldal: 18 – 50/A</w:t>
      </w:r>
    </w:p>
    <w:p w:rsidR="007841FE" w:rsidRDefault="007841FE" w:rsidP="007841FE"/>
    <w:p w:rsidR="007841FE" w:rsidRPr="007841FE" w:rsidRDefault="007841FE" w:rsidP="007841FE">
      <w:pPr>
        <w:pStyle w:val="Cmsor3"/>
        <w:rPr>
          <w:rFonts w:ascii="Times New Roman" w:hAnsi="Times New Roman" w:cs="Times New Roman"/>
          <w:color w:val="auto"/>
        </w:rPr>
      </w:pPr>
      <w:r w:rsidRPr="007841FE">
        <w:rPr>
          <w:rFonts w:ascii="Segoe UI Emoji" w:hAnsi="Segoe UI Emoji" w:cs="Segoe UI Emoji"/>
          <w:color w:val="auto"/>
        </w:rPr>
        <w:t>📌</w:t>
      </w:r>
      <w:r w:rsidRPr="007841FE">
        <w:rPr>
          <w:rFonts w:ascii="Times New Roman" w:hAnsi="Times New Roman" w:cs="Times New Roman"/>
          <w:color w:val="auto"/>
        </w:rPr>
        <w:t xml:space="preserve"> Kiegészítő tájékoztatás</w:t>
      </w:r>
      <w:r>
        <w:rPr>
          <w:rFonts w:ascii="Times New Roman" w:hAnsi="Times New Roman" w:cs="Times New Roman"/>
          <w:color w:val="auto"/>
        </w:rPr>
        <w:t xml:space="preserve">: </w:t>
      </w:r>
      <w:r w:rsidRPr="007841FE">
        <w:rPr>
          <w:rFonts w:ascii="Times New Roman" w:eastAsia="Times New Roman" w:hAnsi="Times New Roman" w:cs="Times New Roman"/>
          <w:color w:val="auto"/>
          <w:lang w:eastAsia="hu-HU"/>
        </w:rPr>
        <w:t>A felsorolás a fenntartó által közzétett hivatalos dokumentum alapján készült.</w:t>
      </w:r>
      <w:r>
        <w:rPr>
          <w:rFonts w:ascii="Times New Roman" w:eastAsia="Times New Roman" w:hAnsi="Times New Roman" w:cs="Times New Roman"/>
          <w:color w:val="auto"/>
          <w:lang w:eastAsia="hu-HU"/>
        </w:rPr>
        <w:t xml:space="preserve"> </w:t>
      </w:r>
      <w:r w:rsidRPr="007841FE">
        <w:rPr>
          <w:rFonts w:ascii="Times New Roman" w:eastAsia="Times New Roman" w:hAnsi="Times New Roman" w:cs="Times New Roman"/>
          <w:color w:val="auto"/>
          <w:lang w:eastAsia="hu-HU"/>
        </w:rPr>
        <w:t>Az esetleges évközi változásokról a fenntartó dönt, ezért a körzethatárok módosulhatnak.</w:t>
      </w:r>
      <w:r>
        <w:rPr>
          <w:rFonts w:ascii="Times New Roman" w:eastAsia="Times New Roman" w:hAnsi="Times New Roman" w:cs="Times New Roman"/>
          <w:color w:val="auto"/>
          <w:lang w:eastAsia="hu-HU"/>
        </w:rPr>
        <w:t xml:space="preserve"> </w:t>
      </w:r>
      <w:r w:rsidRPr="007841FE">
        <w:rPr>
          <w:rStyle w:val="Kiemels"/>
          <w:rFonts w:ascii="Times New Roman" w:hAnsi="Times New Roman" w:cs="Times New Roman"/>
          <w:color w:val="auto"/>
        </w:rPr>
        <w:t>(Forrás: IV. kerületi óvodák kötelező felvételi körzetjegyzéke – 2025. április)</w:t>
      </w:r>
    </w:p>
    <w:p w:rsidR="007841FE" w:rsidRPr="0052616A" w:rsidRDefault="007841FE" w:rsidP="00895AF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2616A" w:rsidRPr="0052616A" w:rsidRDefault="007841FE" w:rsidP="00895AF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9.3. </w:t>
      </w:r>
      <w:r w:rsidR="0052616A" w:rsidRPr="0052616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beiratkozás ideje:</w:t>
      </w:r>
    </w:p>
    <w:p w:rsidR="0052616A" w:rsidRPr="0052616A" w:rsidRDefault="0052616A" w:rsidP="007841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Az óvodai előjegyzések időpontját a Fővárosi Közgyűlés határozza meg, rendszerint május első hete. Erről az érintett szülőket az óvodában kifüggesztett közleményben, illetve a honlapunkon közzé tett tájékoztatóban értesítjük.</w:t>
      </w:r>
    </w:p>
    <w:p w:rsidR="0052616A" w:rsidRDefault="0052616A" w:rsidP="007841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A nevelési év folyamán – a szabad férőhelyek függvényében – folyamatos az óvodai felvétel.</w:t>
      </w:r>
    </w:p>
    <w:p w:rsidR="007841FE" w:rsidRPr="0052616A" w:rsidRDefault="007841FE" w:rsidP="007841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2616A" w:rsidRPr="0052616A" w:rsidRDefault="007841FE" w:rsidP="007841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10. </w:t>
      </w:r>
      <w:r w:rsidR="0052616A" w:rsidRPr="0052616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intézményben fizetendő térítési díj</w:t>
      </w:r>
      <w:r w:rsidR="0052616A" w:rsidRPr="007841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ak:</w:t>
      </w:r>
    </w:p>
    <w:p w:rsidR="0052616A" w:rsidRPr="0052616A" w:rsidRDefault="0052616A" w:rsidP="007841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gyermekek védelméről és a gyámügyigazgatásról szóló 1997. évi XXXI. törvény (Gyermekvédelmi törvény) 2015. szeptember 1-jétõl hatályos módosítása szerint az óvoda étkezési térítési díjak megfizetése alól az alábbi esetekben kapnak felmentést a családok:</w:t>
      </w:r>
    </w:p>
    <w:p w:rsidR="0052616A" w:rsidRPr="0052616A" w:rsidRDefault="0052616A" w:rsidP="007841FE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rendszeres gyermekvédelmi kedvezményben részesül</w:t>
      </w:r>
    </w:p>
    <w:p w:rsidR="0052616A" w:rsidRPr="0052616A" w:rsidRDefault="0052616A" w:rsidP="007841FE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tartósan beteg vagy fogyatékos</w:t>
      </w:r>
    </w:p>
    <w:p w:rsidR="0052616A" w:rsidRPr="0052616A" w:rsidRDefault="0052616A" w:rsidP="007841FE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olyan családban él, amelyben tartósan beteg vagy fogyatékos gyermeket nevelnek</w:t>
      </w:r>
    </w:p>
    <w:p w:rsidR="0052616A" w:rsidRPr="0052616A" w:rsidRDefault="0052616A" w:rsidP="007841FE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olyan családban él, amelyben három vagy több gyermeket nevelnek,</w:t>
      </w:r>
    </w:p>
    <w:p w:rsidR="0052616A" w:rsidRPr="0052616A" w:rsidRDefault="0052616A" w:rsidP="007841FE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nevelésbevételét rendelte el a gyámhatóság,</w:t>
      </w:r>
    </w:p>
    <w:p w:rsidR="0052616A" w:rsidRPr="0052616A" w:rsidRDefault="0052616A" w:rsidP="007841FE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olyan családban él, amelyben az egy főre jutó jövedelem nem haladja meg a kötelező legkisebb munkabér személyi jövedelemadóval, munkavállalói, egészségbiztosítási és nyugdíjjárulékkal csökkentett összegének 130 %-át.</w:t>
      </w:r>
    </w:p>
    <w:p w:rsidR="007841FE" w:rsidRDefault="0052616A" w:rsidP="00895AF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2616A" w:rsidRPr="0052616A" w:rsidRDefault="007841FE" w:rsidP="00895AF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11. </w:t>
      </w:r>
      <w:r w:rsidR="0052616A" w:rsidRPr="0052616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nevelési év rendje:</w:t>
      </w:r>
    </w:p>
    <w:p w:rsidR="0052616A" w:rsidRPr="0052616A" w:rsidRDefault="0052616A" w:rsidP="007841FE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nevelési év – amennyiben a minisztérium másként nem rendelkezik – minden év </w:t>
      </w:r>
      <w:r w:rsidRPr="007841F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szeptember 1.-től, a következő év augusztus 31</w:t>
      </w: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.-ig tart.  Az óvodai élet aktív nevelési – fejlesztési szakasza minden év szeptember 1.-tõl, a következő év május 31.-ig tart.</w:t>
      </w:r>
    </w:p>
    <w:p w:rsidR="0052616A" w:rsidRPr="0052616A" w:rsidRDefault="0052616A" w:rsidP="007841FE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Az óvodába járó gyermekek jelentős létszámcsökkenésének esetén (iskolai őszi, téli és tavaszi szünet, nyári élet) csoport, illetve óvodák közötti összevonással üzemel.</w:t>
      </w:r>
    </w:p>
    <w:p w:rsidR="0052616A" w:rsidRPr="0052616A" w:rsidRDefault="0052616A" w:rsidP="007841FE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óvoda </w:t>
      </w:r>
      <w:r w:rsidRPr="007841F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nyári zárása</w:t>
      </w: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(5 hét) a fenntartó utasítása alapján történik, melynek időpontjáról minden év február 15-ig a szülőket értesítjük a csoportok </w:t>
      </w:r>
      <w:proofErr w:type="gramStart"/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faliújságján</w:t>
      </w:r>
      <w:proofErr w:type="gramEnd"/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illetve az óvoda honlapján.</w:t>
      </w:r>
    </w:p>
    <w:p w:rsidR="0052616A" w:rsidRPr="0052616A" w:rsidRDefault="0052616A" w:rsidP="007841FE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A nyári zárás ideje alatt szerdai napokon 9 -12 óra között ügyeletet tartunk az óvodában.</w:t>
      </w:r>
    </w:p>
    <w:p w:rsidR="0052616A" w:rsidRPr="0052616A" w:rsidRDefault="0052616A" w:rsidP="007841FE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A zárva tartás ideje alatt, a szülő kérésére a gyermeket az erre kijelölt óvodában helyezzük el.</w:t>
      </w:r>
    </w:p>
    <w:p w:rsidR="0052616A" w:rsidRPr="0052616A" w:rsidRDefault="0052616A" w:rsidP="007841FE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téli időszakban – </w:t>
      </w:r>
      <w:proofErr w:type="gramStart"/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Karácsony</w:t>
      </w:r>
      <w:proofErr w:type="gramEnd"/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Újév között – a fenntartó által megszabott rend szerint a kerület egyes régióiban 1 óvoda tart ügyeletet.</w:t>
      </w:r>
    </w:p>
    <w:p w:rsidR="0052616A" w:rsidRPr="0052616A" w:rsidRDefault="0052616A" w:rsidP="007841FE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Az óvodapedagógusok a nevelési év során </w:t>
      </w:r>
      <w:r w:rsidRPr="007841F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 munkanapot</w:t>
      </w: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használhatnak fel szakmai napként, amelynek időpontját a nevelőtestület határozza meg. A nevelés nélküli munkanapok tervezett időpontját a munkatervben határozzuk meg, melyről a szülőket a zárást megelőzően 7 nappal korábban tájékoztatni kell.</w:t>
      </w:r>
    </w:p>
    <w:p w:rsidR="0052616A" w:rsidRPr="0052616A" w:rsidRDefault="0052616A" w:rsidP="007841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2616A" w:rsidRPr="0052616A" w:rsidRDefault="00A91BD8" w:rsidP="007841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12. </w:t>
      </w:r>
      <w:r w:rsidR="0052616A" w:rsidRPr="0052616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intézmény működésével kapcsolatos dokumentációk:</w:t>
      </w:r>
    </w:p>
    <w:p w:rsidR="0052616A" w:rsidRPr="0052616A" w:rsidRDefault="0052616A" w:rsidP="007841FE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Házirend</w:t>
      </w:r>
    </w:p>
    <w:p w:rsidR="0052616A" w:rsidRPr="0052616A" w:rsidRDefault="0052616A" w:rsidP="007841FE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Pedagógiai Program</w:t>
      </w:r>
    </w:p>
    <w:p w:rsidR="0052616A" w:rsidRPr="0052616A" w:rsidRDefault="0052616A" w:rsidP="007841FE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SZMSZ</w:t>
      </w:r>
    </w:p>
    <w:p w:rsidR="0052616A" w:rsidRPr="0052616A" w:rsidRDefault="0052616A" w:rsidP="007841FE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Éves Munkaterv</w:t>
      </w:r>
    </w:p>
    <w:p w:rsidR="0052616A" w:rsidRPr="0052616A" w:rsidRDefault="0052616A" w:rsidP="007841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Ezek a dokumentumok megtekinthetők az </w:t>
      </w:r>
      <w:r w:rsidR="007841FE">
        <w:rPr>
          <w:rFonts w:ascii="Times New Roman" w:eastAsia="Times New Roman" w:hAnsi="Times New Roman" w:cs="Times New Roman"/>
          <w:sz w:val="24"/>
          <w:szCs w:val="24"/>
          <w:lang w:eastAsia="hu-HU"/>
        </w:rPr>
        <w:t>Igazgatói irodában és az óvoda honlapján</w:t>
      </w: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52616A" w:rsidRDefault="0052616A" w:rsidP="007841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házirend az óvoda folyosóján ki van függesztve, illetve valamennyi dokumentum </w:t>
      </w:r>
      <w:proofErr w:type="spellStart"/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>közzétéve</w:t>
      </w:r>
      <w:proofErr w:type="spellEnd"/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intézmény honlapján.</w:t>
      </w:r>
    </w:p>
    <w:p w:rsidR="007841FE" w:rsidRPr="0052616A" w:rsidRDefault="007841FE" w:rsidP="007841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841FE" w:rsidRPr="007841FE" w:rsidRDefault="0052616A" w:rsidP="00A91BD8">
      <w:pPr>
        <w:pStyle w:val="Cmsor2"/>
        <w:spacing w:befor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</w:pPr>
      <w:r w:rsidRPr="007841F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> </w:t>
      </w:r>
      <w:r w:rsidR="00A91BD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 xml:space="preserve">13. </w:t>
      </w:r>
      <w:r w:rsidR="007841FE" w:rsidRPr="007841F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>Pedagógusok végzettsége és szakképzettsége</w:t>
      </w:r>
    </w:p>
    <w:p w:rsidR="007841FE" w:rsidRDefault="007841FE" w:rsidP="00A91BD8">
      <w:pPr>
        <w:pStyle w:val="NormlWeb"/>
        <w:spacing w:before="0" w:beforeAutospacing="0" w:after="0" w:afterAutospacing="0"/>
        <w:rPr>
          <w:rStyle w:val="Kiemels"/>
        </w:rPr>
      </w:pPr>
      <w:r>
        <w:rPr>
          <w:rStyle w:val="Kiemels"/>
        </w:rPr>
        <w:t>(Különös közzétételi lista – 2025/26. nevelési év)</w:t>
      </w:r>
    </w:p>
    <w:p w:rsidR="00A91BD8" w:rsidRDefault="00A91BD8" w:rsidP="00A91BD8">
      <w:pPr>
        <w:pStyle w:val="Cmsor3"/>
        <w:spacing w:before="0" w:line="276" w:lineRule="auto"/>
        <w:rPr>
          <w:rFonts w:ascii="Times New Roman" w:eastAsia="Times New Roman" w:hAnsi="Times New Roman" w:cs="Times New Roman"/>
          <w:color w:val="auto"/>
          <w:lang w:eastAsia="hu-HU"/>
        </w:rPr>
      </w:pPr>
    </w:p>
    <w:p w:rsidR="007841FE" w:rsidRPr="00A91BD8" w:rsidRDefault="007841FE" w:rsidP="00A91BD8">
      <w:pPr>
        <w:pStyle w:val="Cmsor3"/>
        <w:spacing w:before="0" w:line="276" w:lineRule="auto"/>
        <w:rPr>
          <w:rFonts w:ascii="Times New Roman" w:eastAsia="Times New Roman" w:hAnsi="Times New Roman" w:cs="Times New Roman"/>
          <w:b/>
          <w:color w:val="auto"/>
          <w:lang w:eastAsia="hu-HU"/>
        </w:rPr>
      </w:pPr>
      <w:r w:rsidRPr="00A91BD8">
        <w:rPr>
          <w:rFonts w:ascii="Times New Roman" w:eastAsia="Times New Roman" w:hAnsi="Times New Roman" w:cs="Times New Roman"/>
          <w:b/>
          <w:color w:val="auto"/>
          <w:lang w:eastAsia="hu-HU"/>
        </w:rPr>
        <w:t>Pedagóguslétszám</w:t>
      </w:r>
    </w:p>
    <w:p w:rsidR="007841FE" w:rsidRDefault="007841FE" w:rsidP="00A91BD8">
      <w:pPr>
        <w:pStyle w:val="NormlWeb"/>
        <w:numPr>
          <w:ilvl w:val="0"/>
          <w:numId w:val="31"/>
        </w:numPr>
        <w:spacing w:before="0" w:beforeAutospacing="0" w:after="0" w:afterAutospacing="0" w:line="276" w:lineRule="auto"/>
      </w:pPr>
      <w:r>
        <w:t xml:space="preserve">Pedagógus munkakörben foglalkoztatottak száma összesen: </w:t>
      </w:r>
      <w:r w:rsidRPr="00A91BD8">
        <w:rPr>
          <w:b/>
          <w:bCs/>
        </w:rPr>
        <w:t>16 fő</w:t>
      </w:r>
    </w:p>
    <w:p w:rsidR="007841FE" w:rsidRPr="00A91BD8" w:rsidRDefault="007841FE" w:rsidP="00A91BD8">
      <w:pPr>
        <w:pStyle w:val="Cmsor3"/>
        <w:spacing w:before="0" w:line="276" w:lineRule="auto"/>
        <w:rPr>
          <w:rFonts w:ascii="Times New Roman" w:eastAsia="Times New Roman" w:hAnsi="Times New Roman" w:cs="Times New Roman"/>
          <w:b/>
          <w:color w:val="auto"/>
          <w:lang w:eastAsia="hu-HU"/>
        </w:rPr>
      </w:pPr>
      <w:r w:rsidRPr="00A91BD8">
        <w:rPr>
          <w:rFonts w:ascii="Times New Roman" w:eastAsia="Times New Roman" w:hAnsi="Times New Roman" w:cs="Times New Roman"/>
          <w:b/>
          <w:color w:val="auto"/>
          <w:lang w:eastAsia="hu-HU"/>
        </w:rPr>
        <w:t>Alapvégzettség</w:t>
      </w:r>
    </w:p>
    <w:p w:rsidR="007841FE" w:rsidRDefault="007841FE" w:rsidP="00A91BD8">
      <w:pPr>
        <w:pStyle w:val="NormlWeb"/>
        <w:numPr>
          <w:ilvl w:val="0"/>
          <w:numId w:val="32"/>
        </w:numPr>
        <w:spacing w:before="0" w:beforeAutospacing="0" w:after="0" w:afterAutospacing="0" w:line="276" w:lineRule="auto"/>
      </w:pPr>
      <w:r>
        <w:t xml:space="preserve">Óvodapedagógus végzettséggel rendelkező pedagógusok: </w:t>
      </w:r>
      <w:r w:rsidRPr="00A91BD8">
        <w:rPr>
          <w:b/>
          <w:bCs/>
        </w:rPr>
        <w:t>1</w:t>
      </w:r>
      <w:r w:rsidR="00A91BD8">
        <w:rPr>
          <w:b/>
          <w:bCs/>
        </w:rPr>
        <w:t>4</w:t>
      </w:r>
      <w:r w:rsidRPr="00A91BD8">
        <w:rPr>
          <w:b/>
          <w:bCs/>
        </w:rPr>
        <w:t xml:space="preserve"> fő</w:t>
      </w:r>
    </w:p>
    <w:p w:rsidR="007841FE" w:rsidRDefault="007841FE" w:rsidP="00A91BD8">
      <w:pPr>
        <w:pStyle w:val="NormlWeb"/>
        <w:numPr>
          <w:ilvl w:val="0"/>
          <w:numId w:val="32"/>
        </w:numPr>
        <w:spacing w:before="0" w:beforeAutospacing="0" w:after="0" w:afterAutospacing="0" w:line="276" w:lineRule="auto"/>
      </w:pPr>
      <w:r>
        <w:t xml:space="preserve">Gyógypedagógus végzettséggel rendelkező pedagógusok: </w:t>
      </w:r>
      <w:r w:rsidRPr="00A91BD8">
        <w:rPr>
          <w:b/>
          <w:bCs/>
        </w:rPr>
        <w:t>3 fő</w:t>
      </w:r>
    </w:p>
    <w:p w:rsidR="007841FE" w:rsidRDefault="007841FE" w:rsidP="00A91BD8">
      <w:pPr>
        <w:pStyle w:val="NormlWeb"/>
        <w:spacing w:before="0" w:beforeAutospacing="0" w:after="0" w:afterAutospacing="0" w:line="276" w:lineRule="auto"/>
        <w:jc w:val="both"/>
      </w:pPr>
      <w:r w:rsidRPr="00A91BD8">
        <w:rPr>
          <w:i/>
          <w:iCs/>
        </w:rPr>
        <w:t xml:space="preserve">(A gyógypedagógus végzettséggel rendelkező pedagógusok közül </w:t>
      </w:r>
      <w:r w:rsidR="00A91BD8">
        <w:rPr>
          <w:i/>
          <w:iCs/>
        </w:rPr>
        <w:t>egy fő</w:t>
      </w:r>
      <w:r w:rsidRPr="00A91BD8">
        <w:rPr>
          <w:i/>
          <w:iCs/>
        </w:rPr>
        <w:t xml:space="preserve"> óvodapedagógus végzettséggel is rendelkeznek.)</w:t>
      </w:r>
    </w:p>
    <w:p w:rsidR="007841FE" w:rsidRPr="00A91BD8" w:rsidRDefault="007841FE" w:rsidP="00A91BD8">
      <w:pPr>
        <w:pStyle w:val="Cmsor3"/>
        <w:spacing w:before="0" w:line="276" w:lineRule="auto"/>
        <w:rPr>
          <w:rFonts w:ascii="Times New Roman" w:eastAsia="Times New Roman" w:hAnsi="Times New Roman" w:cs="Times New Roman"/>
          <w:b/>
          <w:color w:val="auto"/>
          <w:lang w:eastAsia="hu-HU"/>
        </w:rPr>
      </w:pPr>
      <w:r w:rsidRPr="00A91BD8">
        <w:rPr>
          <w:rFonts w:ascii="Times New Roman" w:eastAsia="Times New Roman" w:hAnsi="Times New Roman" w:cs="Times New Roman"/>
          <w:b/>
          <w:color w:val="auto"/>
          <w:lang w:eastAsia="hu-HU"/>
        </w:rPr>
        <w:t>Pedagógus-szakvizsgák és szakirányú továbbképzések</w:t>
      </w:r>
    </w:p>
    <w:p w:rsidR="007841FE" w:rsidRDefault="007841FE" w:rsidP="00A91BD8">
      <w:pPr>
        <w:pStyle w:val="NormlWeb"/>
        <w:numPr>
          <w:ilvl w:val="0"/>
          <w:numId w:val="33"/>
        </w:numPr>
        <w:spacing w:before="0" w:beforeAutospacing="0" w:after="0" w:afterAutospacing="0" w:line="276" w:lineRule="auto"/>
      </w:pPr>
      <w:r>
        <w:t xml:space="preserve">Fejlesztőpedagógus szakvizsga: </w:t>
      </w:r>
      <w:r w:rsidRPr="00A91BD8">
        <w:rPr>
          <w:b/>
          <w:bCs/>
        </w:rPr>
        <w:t>2 fő</w:t>
      </w:r>
    </w:p>
    <w:p w:rsidR="007841FE" w:rsidRDefault="007841FE" w:rsidP="00A91BD8">
      <w:pPr>
        <w:pStyle w:val="NormlWeb"/>
        <w:numPr>
          <w:ilvl w:val="0"/>
          <w:numId w:val="33"/>
        </w:numPr>
        <w:spacing w:before="0" w:beforeAutospacing="0" w:after="0" w:afterAutospacing="0" w:line="276" w:lineRule="auto"/>
      </w:pPr>
      <w:r>
        <w:t xml:space="preserve">Közoktatási vezető szakvizsga: </w:t>
      </w:r>
      <w:r w:rsidRPr="00A91BD8">
        <w:rPr>
          <w:b/>
          <w:bCs/>
        </w:rPr>
        <w:t>3 fő</w:t>
      </w:r>
    </w:p>
    <w:p w:rsidR="007841FE" w:rsidRDefault="007841FE" w:rsidP="00A91BD8">
      <w:pPr>
        <w:pStyle w:val="NormlWeb"/>
        <w:numPr>
          <w:ilvl w:val="0"/>
          <w:numId w:val="33"/>
        </w:numPr>
        <w:spacing w:before="0" w:beforeAutospacing="0" w:after="0" w:afterAutospacing="0" w:line="276" w:lineRule="auto"/>
      </w:pPr>
      <w:r>
        <w:t xml:space="preserve">Környezeti nevelő szakvizsga: </w:t>
      </w:r>
      <w:r w:rsidRPr="00A91BD8">
        <w:rPr>
          <w:b/>
          <w:bCs/>
        </w:rPr>
        <w:t>1 fő</w:t>
      </w:r>
    </w:p>
    <w:p w:rsidR="007841FE" w:rsidRPr="00A91BD8" w:rsidRDefault="007841FE" w:rsidP="00A91BD8">
      <w:pPr>
        <w:pStyle w:val="Cmsor3"/>
        <w:spacing w:before="0" w:line="276" w:lineRule="auto"/>
        <w:rPr>
          <w:rFonts w:ascii="Times New Roman" w:eastAsia="Times New Roman" w:hAnsi="Times New Roman" w:cs="Times New Roman"/>
          <w:b/>
          <w:color w:val="auto"/>
          <w:lang w:eastAsia="hu-HU"/>
        </w:rPr>
      </w:pPr>
      <w:r w:rsidRPr="00A91BD8">
        <w:rPr>
          <w:rFonts w:ascii="Times New Roman" w:eastAsia="Times New Roman" w:hAnsi="Times New Roman" w:cs="Times New Roman"/>
          <w:b/>
          <w:color w:val="auto"/>
          <w:lang w:eastAsia="hu-HU"/>
        </w:rPr>
        <w:t>Gyógypedagógiai és fejlesztő szakterületek</w:t>
      </w:r>
    </w:p>
    <w:p w:rsidR="007841FE" w:rsidRDefault="007841FE" w:rsidP="00A91BD8">
      <w:pPr>
        <w:pStyle w:val="NormlWeb"/>
        <w:numPr>
          <w:ilvl w:val="0"/>
          <w:numId w:val="34"/>
        </w:numPr>
        <w:spacing w:before="0" w:beforeAutospacing="0" w:after="0" w:afterAutospacing="0" w:line="276" w:lineRule="auto"/>
      </w:pPr>
      <w:r>
        <w:t xml:space="preserve">Tanulásban </w:t>
      </w:r>
      <w:proofErr w:type="spellStart"/>
      <w:r>
        <w:t>akadályozottak</w:t>
      </w:r>
      <w:proofErr w:type="spellEnd"/>
      <w:r>
        <w:t xml:space="preserve"> pedagógiája: </w:t>
      </w:r>
      <w:r w:rsidRPr="00A91BD8">
        <w:rPr>
          <w:b/>
          <w:bCs/>
        </w:rPr>
        <w:t>1 fő</w:t>
      </w:r>
    </w:p>
    <w:p w:rsidR="007841FE" w:rsidRDefault="007841FE" w:rsidP="00A91BD8">
      <w:pPr>
        <w:pStyle w:val="NormlWeb"/>
        <w:numPr>
          <w:ilvl w:val="0"/>
          <w:numId w:val="34"/>
        </w:numPr>
        <w:spacing w:before="0" w:beforeAutospacing="0" w:after="0" w:afterAutospacing="0" w:line="276" w:lineRule="auto"/>
      </w:pPr>
      <w:r>
        <w:t xml:space="preserve">Logopédia szakirány: </w:t>
      </w:r>
      <w:r w:rsidRPr="00A91BD8">
        <w:rPr>
          <w:b/>
          <w:bCs/>
        </w:rPr>
        <w:t>1 fő</w:t>
      </w:r>
    </w:p>
    <w:p w:rsidR="007841FE" w:rsidRDefault="007841FE" w:rsidP="00A91BD8">
      <w:pPr>
        <w:pStyle w:val="NormlWeb"/>
        <w:numPr>
          <w:ilvl w:val="0"/>
          <w:numId w:val="34"/>
        </w:numPr>
        <w:spacing w:before="0" w:beforeAutospacing="0" w:after="0" w:afterAutospacing="0" w:line="276" w:lineRule="auto"/>
      </w:pPr>
      <w:proofErr w:type="spellStart"/>
      <w:r>
        <w:t>Oligofrénpedagógia</w:t>
      </w:r>
      <w:proofErr w:type="spellEnd"/>
      <w:r>
        <w:t xml:space="preserve">: </w:t>
      </w:r>
      <w:r w:rsidRPr="00A91BD8">
        <w:rPr>
          <w:b/>
          <w:bCs/>
        </w:rPr>
        <w:t>1 fő</w:t>
      </w:r>
    </w:p>
    <w:p w:rsidR="007841FE" w:rsidRDefault="007841FE" w:rsidP="00A91BD8">
      <w:pPr>
        <w:pStyle w:val="NormlWeb"/>
        <w:numPr>
          <w:ilvl w:val="0"/>
          <w:numId w:val="34"/>
        </w:numPr>
        <w:spacing w:before="0" w:beforeAutospacing="0" w:after="0" w:afterAutospacing="0" w:line="276" w:lineRule="auto"/>
      </w:pPr>
      <w:proofErr w:type="spellStart"/>
      <w:r>
        <w:t>Szomatopedagógia</w:t>
      </w:r>
      <w:proofErr w:type="spellEnd"/>
      <w:r>
        <w:t xml:space="preserve">: </w:t>
      </w:r>
      <w:r w:rsidRPr="00A91BD8">
        <w:rPr>
          <w:b/>
          <w:bCs/>
        </w:rPr>
        <w:t>1 fő</w:t>
      </w:r>
    </w:p>
    <w:p w:rsidR="007841FE" w:rsidRDefault="007841FE" w:rsidP="00A91BD8">
      <w:pPr>
        <w:pStyle w:val="NormlWeb"/>
        <w:numPr>
          <w:ilvl w:val="0"/>
          <w:numId w:val="34"/>
        </w:numPr>
        <w:spacing w:before="0" w:beforeAutospacing="0" w:after="0" w:afterAutospacing="0" w:line="276" w:lineRule="auto"/>
      </w:pPr>
      <w:r>
        <w:t xml:space="preserve">Gyógypedagógiai terápia szakirány: </w:t>
      </w:r>
      <w:r w:rsidRPr="00A91BD8">
        <w:rPr>
          <w:b/>
          <w:bCs/>
        </w:rPr>
        <w:t>1 fő</w:t>
      </w:r>
    </w:p>
    <w:p w:rsidR="007841FE" w:rsidRPr="00A91BD8" w:rsidRDefault="007841FE" w:rsidP="00A91BD8">
      <w:pPr>
        <w:pStyle w:val="Cmsor3"/>
        <w:spacing w:before="0" w:line="276" w:lineRule="auto"/>
        <w:rPr>
          <w:rFonts w:ascii="Times New Roman" w:eastAsia="Times New Roman" w:hAnsi="Times New Roman" w:cs="Times New Roman"/>
          <w:b/>
          <w:color w:val="auto"/>
          <w:lang w:eastAsia="hu-HU"/>
        </w:rPr>
      </w:pPr>
      <w:r w:rsidRPr="00A91BD8">
        <w:rPr>
          <w:rFonts w:ascii="Times New Roman" w:eastAsia="Times New Roman" w:hAnsi="Times New Roman" w:cs="Times New Roman"/>
          <w:b/>
          <w:color w:val="auto"/>
          <w:lang w:eastAsia="hu-HU"/>
        </w:rPr>
        <w:t>Speciális pedagógiai szakképzettségek</w:t>
      </w:r>
    </w:p>
    <w:p w:rsidR="007841FE" w:rsidRDefault="007841FE" w:rsidP="00A91BD8">
      <w:pPr>
        <w:pStyle w:val="NormlWeb"/>
        <w:numPr>
          <w:ilvl w:val="0"/>
          <w:numId w:val="35"/>
        </w:numPr>
        <w:spacing w:before="0" w:beforeAutospacing="0" w:after="0" w:afterAutospacing="0" w:line="276" w:lineRule="auto"/>
      </w:pPr>
      <w:proofErr w:type="spellStart"/>
      <w:r>
        <w:t>Humánkineziológus</w:t>
      </w:r>
      <w:proofErr w:type="spellEnd"/>
      <w:r>
        <w:t xml:space="preserve"> végzettség: </w:t>
      </w:r>
      <w:r w:rsidRPr="00A91BD8">
        <w:rPr>
          <w:b/>
          <w:bCs/>
        </w:rPr>
        <w:t>1 fő</w:t>
      </w:r>
    </w:p>
    <w:p w:rsidR="007841FE" w:rsidRDefault="007841FE" w:rsidP="00A91BD8">
      <w:pPr>
        <w:pStyle w:val="NormlWeb"/>
        <w:numPr>
          <w:ilvl w:val="0"/>
          <w:numId w:val="35"/>
        </w:numPr>
        <w:spacing w:before="0" w:beforeAutospacing="0" w:after="0" w:afterAutospacing="0" w:line="276" w:lineRule="auto"/>
      </w:pPr>
      <w:r>
        <w:t xml:space="preserve">Testnevelő tanári végzettség: </w:t>
      </w:r>
      <w:r w:rsidRPr="00A91BD8">
        <w:rPr>
          <w:b/>
          <w:bCs/>
        </w:rPr>
        <w:t>1 fő</w:t>
      </w:r>
    </w:p>
    <w:p w:rsidR="007841FE" w:rsidRDefault="007841FE" w:rsidP="00A91BD8">
      <w:pPr>
        <w:pStyle w:val="NormlWeb"/>
        <w:numPr>
          <w:ilvl w:val="0"/>
          <w:numId w:val="35"/>
        </w:numPr>
        <w:spacing w:before="0" w:beforeAutospacing="0" w:after="0" w:afterAutospacing="0" w:line="276" w:lineRule="auto"/>
      </w:pPr>
      <w:proofErr w:type="spellStart"/>
      <w:r>
        <w:t>Gyógytestnevelő</w:t>
      </w:r>
      <w:proofErr w:type="spellEnd"/>
      <w:r>
        <w:t xml:space="preserve"> tanári végzettség: </w:t>
      </w:r>
      <w:r w:rsidRPr="00A91BD8">
        <w:rPr>
          <w:b/>
          <w:bCs/>
        </w:rPr>
        <w:t>1 fő</w:t>
      </w:r>
    </w:p>
    <w:p w:rsidR="007841FE" w:rsidRPr="00A91BD8" w:rsidRDefault="007841FE" w:rsidP="00A91BD8">
      <w:pPr>
        <w:pStyle w:val="Cmsor3"/>
        <w:spacing w:before="0" w:line="276" w:lineRule="auto"/>
        <w:rPr>
          <w:rFonts w:ascii="Times New Roman" w:eastAsia="Times New Roman" w:hAnsi="Times New Roman" w:cs="Times New Roman"/>
          <w:b/>
          <w:color w:val="auto"/>
          <w:lang w:eastAsia="hu-HU"/>
        </w:rPr>
      </w:pPr>
      <w:r w:rsidRPr="00A91BD8">
        <w:rPr>
          <w:rFonts w:ascii="Times New Roman" w:eastAsia="Times New Roman" w:hAnsi="Times New Roman" w:cs="Times New Roman"/>
          <w:b/>
          <w:color w:val="auto"/>
          <w:lang w:eastAsia="hu-HU"/>
        </w:rPr>
        <w:t>Mentori és szakértői képesítések</w:t>
      </w:r>
    </w:p>
    <w:p w:rsidR="007841FE" w:rsidRDefault="007841FE" w:rsidP="00A91BD8">
      <w:pPr>
        <w:pStyle w:val="NormlWeb"/>
        <w:numPr>
          <w:ilvl w:val="0"/>
          <w:numId w:val="36"/>
        </w:numPr>
        <w:spacing w:before="0" w:beforeAutospacing="0" w:after="0" w:afterAutospacing="0" w:line="276" w:lineRule="auto"/>
      </w:pPr>
      <w:r>
        <w:t xml:space="preserve">Gyakorlatvezető óvodapedagógus: </w:t>
      </w:r>
      <w:r w:rsidR="00A91BD8">
        <w:rPr>
          <w:b/>
          <w:bCs/>
        </w:rPr>
        <w:t>1</w:t>
      </w:r>
      <w:r w:rsidRPr="00A91BD8">
        <w:rPr>
          <w:b/>
          <w:bCs/>
        </w:rPr>
        <w:t xml:space="preserve"> fő</w:t>
      </w:r>
    </w:p>
    <w:p w:rsidR="007841FE" w:rsidRDefault="007841FE" w:rsidP="00A91BD8">
      <w:pPr>
        <w:pStyle w:val="NormlWeb"/>
        <w:numPr>
          <w:ilvl w:val="0"/>
          <w:numId w:val="36"/>
        </w:numPr>
        <w:spacing w:before="0" w:beforeAutospacing="0" w:after="0" w:afterAutospacing="0" w:line="276" w:lineRule="auto"/>
      </w:pPr>
      <w:r>
        <w:t xml:space="preserve">Gyakorlatvezető mentortanár: </w:t>
      </w:r>
      <w:r w:rsidR="00A91BD8">
        <w:rPr>
          <w:b/>
          <w:bCs/>
        </w:rPr>
        <w:t>1</w:t>
      </w:r>
      <w:r w:rsidRPr="00A91BD8">
        <w:rPr>
          <w:b/>
          <w:bCs/>
        </w:rPr>
        <w:t xml:space="preserve"> fő</w:t>
      </w:r>
    </w:p>
    <w:p w:rsidR="00A91BD8" w:rsidRDefault="00A91BD8" w:rsidP="007841F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A91BD8" w:rsidRDefault="00A91BD8" w:rsidP="007841F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A91BD8" w:rsidRDefault="00A91BD8" w:rsidP="007841F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2616A" w:rsidRPr="0052616A" w:rsidRDefault="00A91BD8" w:rsidP="007841F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14. </w:t>
      </w:r>
      <w:r w:rsidR="0052616A" w:rsidRPr="0052616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Óvodai csoportok száma, korcsoporti megoszlása és csoportlétszámok: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2865"/>
      </w:tblGrid>
      <w:tr w:rsidR="0052616A" w:rsidRPr="0052616A" w:rsidTr="0052616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52616A" w:rsidRPr="0052616A" w:rsidRDefault="0052616A" w:rsidP="0089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Csoport neve:</w:t>
            </w:r>
          </w:p>
        </w:tc>
        <w:tc>
          <w:tcPr>
            <w:tcW w:w="2850" w:type="dxa"/>
            <w:vAlign w:val="center"/>
            <w:hideMark/>
          </w:tcPr>
          <w:p w:rsidR="0052616A" w:rsidRPr="0052616A" w:rsidRDefault="0052616A" w:rsidP="0089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Korosztály:</w:t>
            </w:r>
          </w:p>
        </w:tc>
        <w:tc>
          <w:tcPr>
            <w:tcW w:w="2820" w:type="dxa"/>
            <w:vAlign w:val="center"/>
            <w:hideMark/>
          </w:tcPr>
          <w:p w:rsidR="0052616A" w:rsidRPr="0052616A" w:rsidRDefault="0052616A" w:rsidP="0089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Csoport létszám:</w:t>
            </w:r>
          </w:p>
        </w:tc>
      </w:tr>
      <w:tr w:rsidR="0052616A" w:rsidRPr="0052616A" w:rsidTr="0052616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52616A" w:rsidRPr="0052616A" w:rsidRDefault="0052616A" w:rsidP="0089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61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Gomba</w:t>
            </w:r>
          </w:p>
        </w:tc>
        <w:tc>
          <w:tcPr>
            <w:tcW w:w="2850" w:type="dxa"/>
            <w:vAlign w:val="center"/>
            <w:hideMark/>
          </w:tcPr>
          <w:p w:rsidR="0052616A" w:rsidRPr="0052616A" w:rsidRDefault="0052616A" w:rsidP="0089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61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vegyes csoport</w:t>
            </w:r>
          </w:p>
        </w:tc>
        <w:tc>
          <w:tcPr>
            <w:tcW w:w="2820" w:type="dxa"/>
            <w:vAlign w:val="center"/>
            <w:hideMark/>
          </w:tcPr>
          <w:p w:rsidR="0052616A" w:rsidRPr="0052616A" w:rsidRDefault="0052616A" w:rsidP="0089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61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="00A91B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  <w:r w:rsidRPr="005261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fő</w:t>
            </w:r>
          </w:p>
        </w:tc>
      </w:tr>
      <w:tr w:rsidR="0052616A" w:rsidRPr="0052616A" w:rsidTr="0052616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52616A" w:rsidRPr="0052616A" w:rsidRDefault="0052616A" w:rsidP="00895AF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61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Tulipán</w:t>
            </w:r>
          </w:p>
        </w:tc>
        <w:tc>
          <w:tcPr>
            <w:tcW w:w="2850" w:type="dxa"/>
            <w:vAlign w:val="center"/>
            <w:hideMark/>
          </w:tcPr>
          <w:p w:rsidR="0052616A" w:rsidRPr="0052616A" w:rsidRDefault="0052616A" w:rsidP="00895AF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61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vegyes csoport</w:t>
            </w:r>
          </w:p>
        </w:tc>
        <w:tc>
          <w:tcPr>
            <w:tcW w:w="2820" w:type="dxa"/>
            <w:vAlign w:val="center"/>
            <w:hideMark/>
          </w:tcPr>
          <w:p w:rsidR="0052616A" w:rsidRPr="0052616A" w:rsidRDefault="00A91BD8" w:rsidP="00895AF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="00D82B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="0052616A" w:rsidRPr="005261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fő</w:t>
            </w:r>
          </w:p>
        </w:tc>
      </w:tr>
      <w:tr w:rsidR="0052616A" w:rsidRPr="0052616A" w:rsidTr="0052616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52616A" w:rsidRPr="0052616A" w:rsidRDefault="0052616A" w:rsidP="00895AF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61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 Pillangó</w:t>
            </w:r>
          </w:p>
        </w:tc>
        <w:tc>
          <w:tcPr>
            <w:tcW w:w="2850" w:type="dxa"/>
            <w:vAlign w:val="center"/>
            <w:hideMark/>
          </w:tcPr>
          <w:p w:rsidR="0052616A" w:rsidRPr="0052616A" w:rsidRDefault="0052616A" w:rsidP="00895AF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61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vegyes csoport</w:t>
            </w:r>
          </w:p>
        </w:tc>
        <w:tc>
          <w:tcPr>
            <w:tcW w:w="2820" w:type="dxa"/>
            <w:vAlign w:val="center"/>
            <w:hideMark/>
          </w:tcPr>
          <w:p w:rsidR="0052616A" w:rsidRPr="0052616A" w:rsidRDefault="0052616A" w:rsidP="00895AF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61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="00A91B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Pr="005261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fő</w:t>
            </w:r>
          </w:p>
        </w:tc>
      </w:tr>
      <w:tr w:rsidR="0052616A" w:rsidRPr="0052616A" w:rsidTr="0052616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52616A" w:rsidRPr="0052616A" w:rsidRDefault="0052616A" w:rsidP="00895AF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61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 Maci</w:t>
            </w:r>
          </w:p>
        </w:tc>
        <w:tc>
          <w:tcPr>
            <w:tcW w:w="2850" w:type="dxa"/>
            <w:vAlign w:val="center"/>
            <w:hideMark/>
          </w:tcPr>
          <w:p w:rsidR="0052616A" w:rsidRPr="0052616A" w:rsidRDefault="0052616A" w:rsidP="00895AF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61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vegyes csoport</w:t>
            </w:r>
          </w:p>
        </w:tc>
        <w:tc>
          <w:tcPr>
            <w:tcW w:w="2820" w:type="dxa"/>
            <w:vAlign w:val="center"/>
            <w:hideMark/>
          </w:tcPr>
          <w:p w:rsidR="0052616A" w:rsidRPr="0052616A" w:rsidRDefault="00A91BD8" w:rsidP="00895AF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  <w:r w:rsidR="0052616A" w:rsidRPr="005261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fő</w:t>
            </w:r>
          </w:p>
        </w:tc>
      </w:tr>
      <w:tr w:rsidR="0052616A" w:rsidRPr="0052616A" w:rsidTr="0052616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52616A" w:rsidRPr="0052616A" w:rsidRDefault="0052616A" w:rsidP="00895AF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61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Margaréta</w:t>
            </w:r>
          </w:p>
        </w:tc>
        <w:tc>
          <w:tcPr>
            <w:tcW w:w="2850" w:type="dxa"/>
            <w:vAlign w:val="center"/>
            <w:hideMark/>
          </w:tcPr>
          <w:p w:rsidR="0052616A" w:rsidRPr="0052616A" w:rsidRDefault="0052616A" w:rsidP="00895AF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61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vegyes csoport</w:t>
            </w:r>
          </w:p>
        </w:tc>
        <w:tc>
          <w:tcPr>
            <w:tcW w:w="2820" w:type="dxa"/>
            <w:vAlign w:val="center"/>
            <w:hideMark/>
          </w:tcPr>
          <w:p w:rsidR="0052616A" w:rsidRPr="0052616A" w:rsidRDefault="00A91BD8" w:rsidP="00895AF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  <w:r w:rsidR="0052616A" w:rsidRPr="005261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fő</w:t>
            </w:r>
          </w:p>
        </w:tc>
      </w:tr>
      <w:tr w:rsidR="0052616A" w:rsidRPr="0052616A" w:rsidTr="0052616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52616A" w:rsidRPr="0052616A" w:rsidRDefault="0052616A" w:rsidP="00895AF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61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 Süni</w:t>
            </w:r>
          </w:p>
        </w:tc>
        <w:tc>
          <w:tcPr>
            <w:tcW w:w="2850" w:type="dxa"/>
            <w:vAlign w:val="center"/>
            <w:hideMark/>
          </w:tcPr>
          <w:p w:rsidR="0052616A" w:rsidRPr="0052616A" w:rsidRDefault="0052616A" w:rsidP="00895AF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61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vegyes csoport</w:t>
            </w:r>
          </w:p>
        </w:tc>
        <w:tc>
          <w:tcPr>
            <w:tcW w:w="2820" w:type="dxa"/>
            <w:vAlign w:val="center"/>
            <w:hideMark/>
          </w:tcPr>
          <w:p w:rsidR="0052616A" w:rsidRPr="0052616A" w:rsidRDefault="00A91BD8" w:rsidP="00895AF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  <w:r w:rsidR="0052616A" w:rsidRPr="005261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fő</w:t>
            </w:r>
          </w:p>
        </w:tc>
      </w:tr>
    </w:tbl>
    <w:p w:rsidR="0052616A" w:rsidRPr="0052616A" w:rsidRDefault="0052616A" w:rsidP="00895AF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2616A" w:rsidRPr="0052616A" w:rsidRDefault="0052616A" w:rsidP="00895AF0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Elérhetőség</w:t>
      </w:r>
    </w:p>
    <w:p w:rsidR="0052616A" w:rsidRPr="0052616A" w:rsidRDefault="0052616A" w:rsidP="00895AF0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Deák F.u.95., Újpest, Hungary </w:t>
      </w:r>
    </w:p>
    <w:p w:rsidR="0052616A" w:rsidRPr="0052616A" w:rsidRDefault="0052616A" w:rsidP="00895AF0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deakovi@deakovi.hu </w:t>
      </w:r>
    </w:p>
    <w:p w:rsidR="0052616A" w:rsidRPr="0052616A" w:rsidRDefault="0052616A" w:rsidP="00895AF0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61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369 6307 </w:t>
      </w:r>
    </w:p>
    <w:p w:rsidR="00D36DE2" w:rsidRDefault="00D36DE2" w:rsidP="0052616A">
      <w:pPr>
        <w:spacing w:after="0" w:line="240" w:lineRule="auto"/>
      </w:pPr>
    </w:p>
    <w:sectPr w:rsidR="00D36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04D" w:rsidRDefault="002F504D" w:rsidP="00AF3144">
      <w:pPr>
        <w:spacing w:after="0" w:line="240" w:lineRule="auto"/>
      </w:pPr>
      <w:r>
        <w:separator/>
      </w:r>
    </w:p>
  </w:endnote>
  <w:endnote w:type="continuationSeparator" w:id="0">
    <w:p w:rsidR="002F504D" w:rsidRDefault="002F504D" w:rsidP="00AF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04D" w:rsidRDefault="002F504D" w:rsidP="00AF3144">
      <w:pPr>
        <w:spacing w:after="0" w:line="240" w:lineRule="auto"/>
      </w:pPr>
      <w:r>
        <w:separator/>
      </w:r>
    </w:p>
  </w:footnote>
  <w:footnote w:type="continuationSeparator" w:id="0">
    <w:p w:rsidR="002F504D" w:rsidRDefault="002F504D" w:rsidP="00AF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C5E99"/>
    <w:multiLevelType w:val="multilevel"/>
    <w:tmpl w:val="97CA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572C5"/>
    <w:multiLevelType w:val="multilevel"/>
    <w:tmpl w:val="5CE2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83AF8"/>
    <w:multiLevelType w:val="multilevel"/>
    <w:tmpl w:val="02B0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F5165"/>
    <w:multiLevelType w:val="multilevel"/>
    <w:tmpl w:val="C8A6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F405C"/>
    <w:multiLevelType w:val="multilevel"/>
    <w:tmpl w:val="9CA0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905E80"/>
    <w:multiLevelType w:val="multilevel"/>
    <w:tmpl w:val="28C4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987F65"/>
    <w:multiLevelType w:val="multilevel"/>
    <w:tmpl w:val="255C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9F19B7"/>
    <w:multiLevelType w:val="hybridMultilevel"/>
    <w:tmpl w:val="805A92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00B36"/>
    <w:multiLevelType w:val="multilevel"/>
    <w:tmpl w:val="8758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5458F3"/>
    <w:multiLevelType w:val="multilevel"/>
    <w:tmpl w:val="3F5047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5A0634"/>
    <w:multiLevelType w:val="multilevel"/>
    <w:tmpl w:val="61DE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721624"/>
    <w:multiLevelType w:val="hybridMultilevel"/>
    <w:tmpl w:val="9998F5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307A3"/>
    <w:multiLevelType w:val="multilevel"/>
    <w:tmpl w:val="53BC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594B45"/>
    <w:multiLevelType w:val="multilevel"/>
    <w:tmpl w:val="9EAA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7D075B"/>
    <w:multiLevelType w:val="multilevel"/>
    <w:tmpl w:val="D7B0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6801BB"/>
    <w:multiLevelType w:val="multilevel"/>
    <w:tmpl w:val="0A52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C3656B"/>
    <w:multiLevelType w:val="multilevel"/>
    <w:tmpl w:val="1296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541B3F"/>
    <w:multiLevelType w:val="multilevel"/>
    <w:tmpl w:val="FA72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492CC3"/>
    <w:multiLevelType w:val="multilevel"/>
    <w:tmpl w:val="EC9A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506345"/>
    <w:multiLevelType w:val="multilevel"/>
    <w:tmpl w:val="29EA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ED2BB9"/>
    <w:multiLevelType w:val="multilevel"/>
    <w:tmpl w:val="4C12B9C8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AB002A"/>
    <w:multiLevelType w:val="multilevel"/>
    <w:tmpl w:val="FFBA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3D1546"/>
    <w:multiLevelType w:val="multilevel"/>
    <w:tmpl w:val="C418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9D5A95"/>
    <w:multiLevelType w:val="multilevel"/>
    <w:tmpl w:val="B7B8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8666F"/>
    <w:multiLevelType w:val="hybridMultilevel"/>
    <w:tmpl w:val="65AA8690"/>
    <w:lvl w:ilvl="0" w:tplc="9258D254">
      <w:start w:val="1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5" w15:restartNumberingAfterBreak="0">
    <w:nsid w:val="4B3D1CD0"/>
    <w:multiLevelType w:val="multilevel"/>
    <w:tmpl w:val="1374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D26D0B"/>
    <w:multiLevelType w:val="hybridMultilevel"/>
    <w:tmpl w:val="7FE4F0E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542C5"/>
    <w:multiLevelType w:val="multilevel"/>
    <w:tmpl w:val="65840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6B05D0"/>
    <w:multiLevelType w:val="multilevel"/>
    <w:tmpl w:val="7554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3E2F79"/>
    <w:multiLevelType w:val="multilevel"/>
    <w:tmpl w:val="C310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EB399E"/>
    <w:multiLevelType w:val="multilevel"/>
    <w:tmpl w:val="222C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7E0A7B"/>
    <w:multiLevelType w:val="multilevel"/>
    <w:tmpl w:val="85E2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365F39"/>
    <w:multiLevelType w:val="multilevel"/>
    <w:tmpl w:val="A27E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1251A0"/>
    <w:multiLevelType w:val="multilevel"/>
    <w:tmpl w:val="4552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697A5C"/>
    <w:multiLevelType w:val="hybridMultilevel"/>
    <w:tmpl w:val="B4AE2EEE"/>
    <w:lvl w:ilvl="0" w:tplc="E86AB8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46338"/>
    <w:multiLevelType w:val="multilevel"/>
    <w:tmpl w:val="6C82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8C0A4A"/>
    <w:multiLevelType w:val="multilevel"/>
    <w:tmpl w:val="B9D2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3E3D89"/>
    <w:multiLevelType w:val="multilevel"/>
    <w:tmpl w:val="DECC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33"/>
  </w:num>
  <w:num w:numId="4">
    <w:abstractNumId w:val="8"/>
  </w:num>
  <w:num w:numId="5">
    <w:abstractNumId w:val="21"/>
  </w:num>
  <w:num w:numId="6">
    <w:abstractNumId w:val="3"/>
  </w:num>
  <w:num w:numId="7">
    <w:abstractNumId w:val="12"/>
  </w:num>
  <w:num w:numId="8">
    <w:abstractNumId w:val="13"/>
  </w:num>
  <w:num w:numId="9">
    <w:abstractNumId w:val="11"/>
  </w:num>
  <w:num w:numId="10">
    <w:abstractNumId w:val="7"/>
  </w:num>
  <w:num w:numId="11">
    <w:abstractNumId w:val="9"/>
  </w:num>
  <w:num w:numId="12">
    <w:abstractNumId w:val="36"/>
  </w:num>
  <w:num w:numId="13">
    <w:abstractNumId w:val="24"/>
  </w:num>
  <w:num w:numId="14">
    <w:abstractNumId w:val="23"/>
  </w:num>
  <w:num w:numId="15">
    <w:abstractNumId w:val="18"/>
  </w:num>
  <w:num w:numId="16">
    <w:abstractNumId w:val="15"/>
  </w:num>
  <w:num w:numId="17">
    <w:abstractNumId w:val="22"/>
  </w:num>
  <w:num w:numId="18">
    <w:abstractNumId w:val="1"/>
  </w:num>
  <w:num w:numId="19">
    <w:abstractNumId w:val="28"/>
  </w:num>
  <w:num w:numId="20">
    <w:abstractNumId w:val="29"/>
  </w:num>
  <w:num w:numId="21">
    <w:abstractNumId w:val="30"/>
  </w:num>
  <w:num w:numId="22">
    <w:abstractNumId w:val="32"/>
  </w:num>
  <w:num w:numId="23">
    <w:abstractNumId w:val="10"/>
  </w:num>
  <w:num w:numId="24">
    <w:abstractNumId w:val="0"/>
  </w:num>
  <w:num w:numId="25">
    <w:abstractNumId w:val="6"/>
  </w:num>
  <w:num w:numId="26">
    <w:abstractNumId w:val="37"/>
  </w:num>
  <w:num w:numId="27">
    <w:abstractNumId w:val="14"/>
  </w:num>
  <w:num w:numId="28">
    <w:abstractNumId w:val="31"/>
  </w:num>
  <w:num w:numId="29">
    <w:abstractNumId w:val="16"/>
  </w:num>
  <w:num w:numId="30">
    <w:abstractNumId w:val="5"/>
  </w:num>
  <w:num w:numId="31">
    <w:abstractNumId w:val="2"/>
  </w:num>
  <w:num w:numId="32">
    <w:abstractNumId w:val="25"/>
  </w:num>
  <w:num w:numId="33">
    <w:abstractNumId w:val="19"/>
  </w:num>
  <w:num w:numId="34">
    <w:abstractNumId w:val="27"/>
  </w:num>
  <w:num w:numId="35">
    <w:abstractNumId w:val="17"/>
  </w:num>
  <w:num w:numId="36">
    <w:abstractNumId w:val="35"/>
  </w:num>
  <w:num w:numId="37">
    <w:abstractNumId w:val="34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6A"/>
    <w:rsid w:val="00133442"/>
    <w:rsid w:val="0022650D"/>
    <w:rsid w:val="00236F44"/>
    <w:rsid w:val="002778D5"/>
    <w:rsid w:val="002F504D"/>
    <w:rsid w:val="003A6C0D"/>
    <w:rsid w:val="0052616A"/>
    <w:rsid w:val="007841FE"/>
    <w:rsid w:val="00895AF0"/>
    <w:rsid w:val="008D3748"/>
    <w:rsid w:val="008E2FB2"/>
    <w:rsid w:val="00A60282"/>
    <w:rsid w:val="00A91BD8"/>
    <w:rsid w:val="00AE7DF8"/>
    <w:rsid w:val="00AF3144"/>
    <w:rsid w:val="00C12222"/>
    <w:rsid w:val="00D36DE2"/>
    <w:rsid w:val="00D82B3B"/>
    <w:rsid w:val="00E81770"/>
    <w:rsid w:val="00E91960"/>
    <w:rsid w:val="00ED3C6C"/>
    <w:rsid w:val="00F52DB6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39D9C-2B35-4932-9A54-2211B69A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841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A6C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link w:val="Cmsor4Char"/>
    <w:uiPriority w:val="9"/>
    <w:qFormat/>
    <w:rsid w:val="005261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52616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526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2616A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52616A"/>
    <w:rPr>
      <w:color w:val="0000FF"/>
      <w:u w:val="single"/>
    </w:rPr>
  </w:style>
  <w:style w:type="character" w:customStyle="1" w:styleId="elementor-grid-item">
    <w:name w:val="elementor-grid-item"/>
    <w:basedOn w:val="Bekezdsalapbettpusa"/>
    <w:rsid w:val="0052616A"/>
  </w:style>
  <w:style w:type="character" w:customStyle="1" w:styleId="elementor-screen-only">
    <w:name w:val="elementor-screen-only"/>
    <w:basedOn w:val="Bekezdsalapbettpusa"/>
    <w:rsid w:val="0052616A"/>
  </w:style>
  <w:style w:type="paragraph" w:customStyle="1" w:styleId="elementor-icon-list-item">
    <w:name w:val="elementor-icon-list-item"/>
    <w:basedOn w:val="Norml"/>
    <w:rsid w:val="00526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elementor-icon-list-text">
    <w:name w:val="elementor-icon-list-text"/>
    <w:basedOn w:val="Bekezdsalapbettpusa"/>
    <w:rsid w:val="0052616A"/>
  </w:style>
  <w:style w:type="paragraph" w:customStyle="1" w:styleId="elementor-heading-title">
    <w:name w:val="elementor-heading-title"/>
    <w:basedOn w:val="Norml"/>
    <w:rsid w:val="00526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2616A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3A6C0D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3A6C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AF3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3144"/>
  </w:style>
  <w:style w:type="paragraph" w:styleId="llb">
    <w:name w:val="footer"/>
    <w:basedOn w:val="Norml"/>
    <w:link w:val="llbChar"/>
    <w:uiPriority w:val="99"/>
    <w:unhideWhenUsed/>
    <w:rsid w:val="00AF3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3144"/>
  </w:style>
  <w:style w:type="table" w:styleId="Vilgoslista3jellszn">
    <w:name w:val="Light List Accent 3"/>
    <w:basedOn w:val="Normltblzat"/>
    <w:uiPriority w:val="61"/>
    <w:rsid w:val="008E2FB2"/>
    <w:pPr>
      <w:spacing w:after="0" w:line="240" w:lineRule="auto"/>
    </w:pPr>
    <w:rPr>
      <w:rFonts w:eastAsiaTheme="minorEastAsia"/>
      <w:lang w:eastAsia="hu-H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7841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iemels">
    <w:name w:val="Emphasis"/>
    <w:basedOn w:val="Bekezdsalapbettpusa"/>
    <w:uiPriority w:val="20"/>
    <w:qFormat/>
    <w:rsid w:val="007841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5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94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4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974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2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48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3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84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9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54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4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9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8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9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42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81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089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05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40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01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47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861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2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53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5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0653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41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314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5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263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104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58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139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0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63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1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1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jpest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akovi@deakov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1533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Óvoda</dc:creator>
  <cp:keywords/>
  <dc:description/>
  <cp:lastModifiedBy>Óvoda</cp:lastModifiedBy>
  <cp:revision>2</cp:revision>
  <dcterms:created xsi:type="dcterms:W3CDTF">2026-01-26T05:58:00Z</dcterms:created>
  <dcterms:modified xsi:type="dcterms:W3CDTF">2026-01-26T05:58:00Z</dcterms:modified>
</cp:coreProperties>
</file>